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t>Agricultural and Environmental Systems Career Field</w:t>
      </w:r>
    </w:p>
    <w:p w14:paraId="3D3070C7" w14:textId="06662ACA" w:rsidR="4ECDA3EC" w:rsidRDefault="4ECDA3EC" w:rsidP="191F29DC">
      <w:pPr>
        <w:pStyle w:val="Heading2"/>
        <w:spacing w:line="259" w:lineRule="auto"/>
        <w:jc w:val="center"/>
      </w:pPr>
      <w:r w:rsidRPr="191F29DC">
        <w:rPr>
          <w:rFonts w:eastAsia="Times New Roman"/>
          <w:lang w:bidi="en-US"/>
        </w:rPr>
        <w:t>Agricultural and In</w:t>
      </w:r>
      <w:r w:rsidR="2E59DDAC" w:rsidRPr="191F29DC">
        <w:rPr>
          <w:rFonts w:eastAsia="Times New Roman"/>
          <w:lang w:bidi="en-US"/>
        </w:rPr>
        <w:t>du</w:t>
      </w:r>
      <w:r w:rsidRPr="191F29DC">
        <w:rPr>
          <w:rFonts w:eastAsia="Times New Roman"/>
          <w:lang w:bidi="en-US"/>
        </w:rPr>
        <w:t>strial Power</w:t>
      </w:r>
    </w:p>
    <w:p w14:paraId="2C6DBE88" w14:textId="2944E012" w:rsidR="00461485" w:rsidRPr="00050F67" w:rsidRDefault="00461485" w:rsidP="191F29DC">
      <w:pPr>
        <w:jc w:val="center"/>
        <w:rPr>
          <w:rFonts w:ascii="Source Sans Pro" w:eastAsia="Times New Roman" w:hAnsi="Source Sans Pro" w:cs="Arial"/>
          <w:b/>
          <w:bCs/>
          <w:color w:val="000000"/>
          <w:sz w:val="24"/>
          <w:lang w:bidi="en-US"/>
        </w:rPr>
      </w:pPr>
      <w:r w:rsidRPr="191F29DC">
        <w:rPr>
          <w:rFonts w:ascii="Source Sans Pro" w:eastAsia="Times New Roman" w:hAnsi="Source Sans Pro" w:cs="Arial"/>
          <w:b/>
          <w:bCs/>
          <w:color w:val="000000" w:themeColor="text1"/>
          <w:sz w:val="24"/>
          <w:lang w:bidi="en-US"/>
        </w:rPr>
        <w:t xml:space="preserve">Subject Code: </w:t>
      </w:r>
      <w:r w:rsidR="08985C13" w:rsidRPr="191F29DC">
        <w:rPr>
          <w:rFonts w:ascii="Source Sans Pro" w:eastAsia="Times New Roman" w:hAnsi="Source Sans Pro" w:cs="Arial"/>
          <w:b/>
          <w:bCs/>
          <w:color w:val="000000" w:themeColor="text1"/>
          <w:sz w:val="24"/>
          <w:lang w:bidi="en-US"/>
        </w:rPr>
        <w:t>010210</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00E9524E" w:rsidP="00E9524E">
      <w:pPr>
        <w:rPr>
          <w:rFonts w:ascii="Calibri" w:eastAsia="Times New Roman" w:hAnsi="Calibri" w:cs="Times New Roman"/>
        </w:rPr>
      </w:pPr>
      <w:r w:rsidRPr="191F29DC">
        <w:rPr>
          <w:rFonts w:eastAsia="Times New Roman"/>
          <w:b/>
          <w:bCs/>
          <w:color w:val="000000" w:themeColor="text1"/>
          <w:sz w:val="24"/>
          <w:lang w:bidi="en-US"/>
        </w:rPr>
        <w:t>Course Description:</w:t>
      </w:r>
      <w:r w:rsidRPr="191F29DC">
        <w:rPr>
          <w:rFonts w:ascii="Calibri" w:eastAsia="Times New Roman" w:hAnsi="Calibri" w:cs="Times New Roman"/>
        </w:rPr>
        <w:t xml:space="preserve"> </w:t>
      </w:r>
    </w:p>
    <w:p w14:paraId="3878B6FE" w14:textId="276489DD" w:rsidR="7E74FA8C" w:rsidRDefault="7E74FA8C" w:rsidP="191F29DC">
      <w:pPr>
        <w:outlineLvl w:val="0"/>
        <w:rPr>
          <w:rFonts w:eastAsia="Times New Roman" w:cs="Arial"/>
        </w:rPr>
      </w:pPr>
      <w:r w:rsidRPr="191F29DC">
        <w:rPr>
          <w:rFonts w:eastAsia="Times New Roman" w:cs="Arial"/>
        </w:rPr>
        <w:t>Students will apply their knowledge and skills of troubleshooting and diagnostics to ensure the safe operation, maintenance, and repair of agricultural and industrial power equipment. Students will apply the principles of power technology equipment systems when making repairs, which include electronic and electrical systems, engines and fuels, hydraulic and pneumatic systems and power trains. Additionally, students will learn to safely operate and maintain equipment.</w:t>
      </w:r>
    </w:p>
    <w:p w14:paraId="2029C8D7" w14:textId="3672CB0A" w:rsidR="00D4690B" w:rsidRDefault="00D4690B" w:rsidP="12CDDFC4">
      <w:pPr>
        <w:outlineLvl w:val="0"/>
        <w:rPr>
          <w:rFonts w:eastAsia="Times New Roman" w:cs="Arial"/>
        </w:rPr>
      </w:pPr>
    </w:p>
    <w:tbl>
      <w:tblPr>
        <w:tblStyle w:val="TableGrid"/>
        <w:tblW w:w="13820" w:type="dxa"/>
        <w:tblLook w:val="04A0" w:firstRow="1" w:lastRow="0" w:firstColumn="1" w:lastColumn="0" w:noHBand="0" w:noVBand="1"/>
      </w:tblPr>
      <w:tblGrid>
        <w:gridCol w:w="1770"/>
        <w:gridCol w:w="1440"/>
        <w:gridCol w:w="4793"/>
        <w:gridCol w:w="2690"/>
        <w:gridCol w:w="3127"/>
      </w:tblGrid>
      <w:tr w:rsidR="00966AC4" w14:paraId="5848F22C" w14:textId="77777777" w:rsidTr="4636D4F8">
        <w:trPr>
          <w:trHeight w:val="540"/>
        </w:trPr>
        <w:tc>
          <w:tcPr>
            <w:tcW w:w="1770" w:type="dxa"/>
            <w:vAlign w:val="center"/>
          </w:tcPr>
          <w:p w14:paraId="2D9F9223" w14:textId="79FAB3E2" w:rsidR="00D4690B" w:rsidRDefault="134AD6D8" w:rsidP="5414B72E">
            <w:pPr>
              <w:jc w:val="center"/>
              <w:outlineLvl w:val="0"/>
              <w:rPr>
                <w:rFonts w:eastAsia="Arial" w:cs="Arial"/>
                <w:b/>
                <w:bCs/>
                <w:szCs w:val="22"/>
              </w:rPr>
            </w:pPr>
            <w:r w:rsidRPr="5414B72E">
              <w:rPr>
                <w:rFonts w:eastAsia="Arial" w:cs="Arial"/>
                <w:b/>
                <w:bCs/>
                <w:szCs w:val="22"/>
              </w:rPr>
              <w:t xml:space="preserve">Unit Description </w:t>
            </w:r>
          </w:p>
        </w:tc>
        <w:tc>
          <w:tcPr>
            <w:tcW w:w="1440" w:type="dxa"/>
            <w:vAlign w:val="center"/>
          </w:tcPr>
          <w:p w14:paraId="5DB602C8" w14:textId="7C8BB9F7" w:rsidR="00D4690B" w:rsidRDefault="7CC84171" w:rsidP="5414B72E">
            <w:pPr>
              <w:jc w:val="center"/>
              <w:outlineLvl w:val="0"/>
              <w:rPr>
                <w:rFonts w:eastAsia="Arial" w:cs="Arial"/>
                <w:b/>
                <w:bCs/>
                <w:szCs w:val="22"/>
              </w:rPr>
            </w:pPr>
            <w:r w:rsidRPr="5414B72E">
              <w:rPr>
                <w:rFonts w:eastAsia="Arial" w:cs="Arial"/>
                <w:b/>
                <w:bCs/>
                <w:szCs w:val="22"/>
              </w:rPr>
              <w:t>Percentage of Course</w:t>
            </w:r>
            <w:r w:rsidR="134AD6D8" w:rsidRPr="5414B72E">
              <w:rPr>
                <w:rFonts w:eastAsia="Arial" w:cs="Arial"/>
                <w:b/>
                <w:bCs/>
                <w:szCs w:val="22"/>
              </w:rPr>
              <w:t xml:space="preserve"> </w:t>
            </w:r>
          </w:p>
        </w:tc>
        <w:tc>
          <w:tcPr>
            <w:tcW w:w="4793" w:type="dxa"/>
            <w:vAlign w:val="center"/>
          </w:tcPr>
          <w:p w14:paraId="2A95AA18" w14:textId="0EBD5B4A" w:rsidR="00D4690B" w:rsidRDefault="134AD6D8" w:rsidP="5414B72E">
            <w:pPr>
              <w:jc w:val="center"/>
              <w:outlineLvl w:val="0"/>
              <w:rPr>
                <w:rFonts w:eastAsia="Arial" w:cs="Arial"/>
                <w:b/>
                <w:bCs/>
                <w:szCs w:val="22"/>
              </w:rPr>
            </w:pPr>
            <w:r w:rsidRPr="5414B72E">
              <w:rPr>
                <w:rFonts w:eastAsia="Arial" w:cs="Arial"/>
                <w:b/>
                <w:bCs/>
                <w:szCs w:val="22"/>
              </w:rPr>
              <w:t>Standards</w:t>
            </w:r>
          </w:p>
        </w:tc>
        <w:tc>
          <w:tcPr>
            <w:tcW w:w="2690" w:type="dxa"/>
            <w:vAlign w:val="center"/>
          </w:tcPr>
          <w:p w14:paraId="4AAB22B9" w14:textId="1CB50416" w:rsidR="00D4690B" w:rsidRDefault="2EE75B38" w:rsidP="5414B72E">
            <w:pPr>
              <w:jc w:val="center"/>
              <w:outlineLvl w:val="0"/>
              <w:rPr>
                <w:rFonts w:eastAsia="Arial" w:cs="Arial"/>
                <w:b/>
                <w:bCs/>
                <w:szCs w:val="22"/>
              </w:rPr>
            </w:pPr>
            <w:r w:rsidRPr="191F29DC">
              <w:rPr>
                <w:rFonts w:eastAsia="Arial" w:cs="Arial"/>
                <w:b/>
                <w:bCs/>
                <w:szCs w:val="22"/>
              </w:rPr>
              <w:t>Key Terms</w:t>
            </w:r>
          </w:p>
        </w:tc>
        <w:tc>
          <w:tcPr>
            <w:tcW w:w="3127" w:type="dxa"/>
            <w:vAlign w:val="center"/>
          </w:tcPr>
          <w:p w14:paraId="22600267" w14:textId="032282F5" w:rsidR="00D4690B" w:rsidRDefault="134AD6D8" w:rsidP="5414B72E">
            <w:pPr>
              <w:jc w:val="center"/>
              <w:outlineLvl w:val="0"/>
              <w:rPr>
                <w:rFonts w:eastAsia="Arial" w:cs="Arial"/>
                <w:b/>
                <w:bCs/>
                <w:szCs w:val="22"/>
              </w:rPr>
            </w:pPr>
            <w:r w:rsidRPr="5414B72E">
              <w:rPr>
                <w:rFonts w:eastAsia="Arial" w:cs="Arial"/>
                <w:b/>
                <w:bCs/>
                <w:szCs w:val="22"/>
              </w:rPr>
              <w:t>Project Ideas</w:t>
            </w:r>
          </w:p>
        </w:tc>
      </w:tr>
      <w:tr w:rsidR="00966AC4" w14:paraId="67A5A47F" w14:textId="77777777" w:rsidTr="4636D4F8">
        <w:tc>
          <w:tcPr>
            <w:tcW w:w="1770" w:type="dxa"/>
          </w:tcPr>
          <w:p w14:paraId="017F6A24" w14:textId="448C288C" w:rsidR="00D4690B" w:rsidRDefault="7C422317" w:rsidP="5414B72E">
            <w:pPr>
              <w:outlineLvl w:val="0"/>
              <w:rPr>
                <w:rFonts w:eastAsia="Arial" w:cs="Arial"/>
                <w:szCs w:val="22"/>
              </w:rPr>
            </w:pPr>
            <w:r w:rsidRPr="345CD229">
              <w:rPr>
                <w:rFonts w:eastAsia="Arial" w:cs="Arial"/>
                <w:szCs w:val="22"/>
              </w:rPr>
              <w:t>Safety</w:t>
            </w:r>
          </w:p>
        </w:tc>
        <w:tc>
          <w:tcPr>
            <w:tcW w:w="1440" w:type="dxa"/>
          </w:tcPr>
          <w:p w14:paraId="101786A0" w14:textId="2B4D84DB" w:rsidR="00D4690B" w:rsidRDefault="006C172D" w:rsidP="12CDDFC4">
            <w:pPr>
              <w:jc w:val="center"/>
              <w:outlineLvl w:val="0"/>
              <w:rPr>
                <w:rFonts w:eastAsia="Arial" w:cs="Arial"/>
              </w:rPr>
            </w:pPr>
            <w:r w:rsidRPr="12CDDFC4">
              <w:rPr>
                <w:rFonts w:eastAsia="Arial" w:cs="Arial"/>
              </w:rPr>
              <w:t>1</w:t>
            </w:r>
            <w:r w:rsidR="54D3C9A2" w:rsidRPr="12CDDFC4">
              <w:rPr>
                <w:rFonts w:eastAsia="Arial" w:cs="Arial"/>
              </w:rPr>
              <w:t>5</w:t>
            </w:r>
            <w:r w:rsidRPr="12CDDFC4">
              <w:rPr>
                <w:rFonts w:eastAsia="Arial" w:cs="Arial"/>
              </w:rPr>
              <w:t>%</w:t>
            </w:r>
          </w:p>
        </w:tc>
        <w:tc>
          <w:tcPr>
            <w:tcW w:w="4793" w:type="dxa"/>
          </w:tcPr>
          <w:p w14:paraId="1194423F" w14:textId="0A185229" w:rsidR="00D66BD0" w:rsidRDefault="00D66BD0" w:rsidP="006C172D">
            <w:pPr>
              <w:rPr>
                <w:rFonts w:eastAsia="Arial" w:cs="Arial"/>
                <w:color w:val="000000" w:themeColor="text1"/>
                <w:szCs w:val="22"/>
              </w:rPr>
            </w:pPr>
            <w:r w:rsidRPr="00D66BD0">
              <w:rPr>
                <w:rFonts w:eastAsia="Arial" w:cs="Arial"/>
                <w:color w:val="000000" w:themeColor="text1"/>
                <w:szCs w:val="22"/>
              </w:rPr>
              <w:t>1.1.12. Identify healthy lifestyles that reduce the risk of chronic disease, unsafe habits and abusive behavior.</w:t>
            </w:r>
          </w:p>
          <w:p w14:paraId="29E24E5F" w14:textId="35D398A8" w:rsidR="006C172D" w:rsidRPr="006C172D" w:rsidRDefault="006C172D" w:rsidP="006C172D">
            <w:pPr>
              <w:rPr>
                <w:rFonts w:eastAsia="Arial" w:cs="Arial"/>
                <w:color w:val="000000" w:themeColor="text1"/>
                <w:szCs w:val="22"/>
              </w:rPr>
            </w:pPr>
            <w:r w:rsidRPr="006C172D">
              <w:rPr>
                <w:rFonts w:eastAsia="Arial" w:cs="Arial"/>
                <w:color w:val="000000" w:themeColor="text1"/>
                <w:szCs w:val="22"/>
              </w:rPr>
              <w:t xml:space="preserve">1.3.2. </w:t>
            </w:r>
            <w:r w:rsidRPr="006C172D">
              <w:rPr>
                <w:rFonts w:eastAsia="Arial" w:cs="Arial"/>
                <w:color w:val="000000" w:themeColor="text1"/>
                <w:szCs w:val="22"/>
              </w:rPr>
              <w:tab/>
              <w:t>Follow protocols and practices necessary to maintain a clean, safe and healthy work environment.</w:t>
            </w:r>
          </w:p>
          <w:p w14:paraId="69E562AF" w14:textId="7192CE45" w:rsidR="006C172D" w:rsidRPr="006C172D" w:rsidRDefault="006C172D" w:rsidP="1F5AB618">
            <w:pPr>
              <w:rPr>
                <w:rFonts w:eastAsia="Arial" w:cs="Arial"/>
                <w:color w:val="000000" w:themeColor="text1"/>
              </w:rPr>
            </w:pPr>
            <w:r w:rsidRPr="1F5AB618">
              <w:rPr>
                <w:rFonts w:eastAsia="Arial" w:cs="Arial"/>
                <w:color w:val="000000" w:themeColor="text1"/>
              </w:rPr>
              <w:t>1.12.2. Interpret safety signs and symbols.</w:t>
            </w:r>
          </w:p>
          <w:p w14:paraId="2007BB0D" w14:textId="2349B802" w:rsidR="006C172D" w:rsidRPr="006C172D" w:rsidRDefault="006C172D" w:rsidP="1F5AB618">
            <w:pPr>
              <w:rPr>
                <w:rFonts w:eastAsia="Arial" w:cs="Arial"/>
                <w:color w:val="000000" w:themeColor="text1"/>
              </w:rPr>
            </w:pPr>
            <w:r w:rsidRPr="1F5AB618">
              <w:rPr>
                <w:rFonts w:eastAsia="Arial" w:cs="Arial"/>
                <w:color w:val="000000" w:themeColor="text1"/>
              </w:rPr>
              <w:t>1.12.5. Identify the location of emergency flush showers, eyewash fountains, Safety Data Sheets (SDSs), fire alarms and exits.</w:t>
            </w:r>
          </w:p>
          <w:p w14:paraId="639FB5A4" w14:textId="7934B413" w:rsidR="006C172D" w:rsidRPr="006C172D" w:rsidRDefault="006C172D" w:rsidP="1F5AB618">
            <w:pPr>
              <w:rPr>
                <w:rFonts w:eastAsia="Arial" w:cs="Arial"/>
                <w:color w:val="000000" w:themeColor="text1"/>
              </w:rPr>
            </w:pPr>
            <w:r w:rsidRPr="1F5AB618">
              <w:rPr>
                <w:rFonts w:eastAsia="Arial" w:cs="Arial"/>
                <w:color w:val="000000" w:themeColor="text1"/>
              </w:rPr>
              <w:t>1.12.7. Select, use, store, maintain and dispose of personal protective equipment (PPE), appropriate to job tasks, conditions and materials.</w:t>
            </w:r>
          </w:p>
          <w:p w14:paraId="01083F35" w14:textId="1E81EE92" w:rsidR="006C172D" w:rsidRPr="006C172D" w:rsidRDefault="006C172D" w:rsidP="1F5AB618">
            <w:pPr>
              <w:rPr>
                <w:rFonts w:eastAsia="Arial" w:cs="Arial"/>
                <w:color w:val="000000" w:themeColor="text1"/>
              </w:rPr>
            </w:pPr>
            <w:r w:rsidRPr="1F5AB618">
              <w:rPr>
                <w:rFonts w:eastAsia="Arial" w:cs="Arial"/>
                <w:color w:val="000000" w:themeColor="text1"/>
              </w:rPr>
              <w:t>1.12.8.</w:t>
            </w:r>
            <w:r w:rsidR="7614FD8E" w:rsidRPr="1F5AB618">
              <w:rPr>
                <w:rFonts w:eastAsia="Arial" w:cs="Arial"/>
                <w:color w:val="000000" w:themeColor="text1"/>
              </w:rPr>
              <w:t xml:space="preserve"> </w:t>
            </w:r>
            <w:r w:rsidRPr="1F5AB618">
              <w:rPr>
                <w:rFonts w:eastAsia="Arial" w:cs="Arial"/>
                <w:color w:val="000000" w:themeColor="text1"/>
              </w:rPr>
              <w:t>Identify safety hazards and take corrective measures.</w:t>
            </w:r>
          </w:p>
          <w:p w14:paraId="71946DA8" w14:textId="18E32DF0" w:rsidR="00D4690B" w:rsidRDefault="006C172D" w:rsidP="1F5AB618">
            <w:pPr>
              <w:rPr>
                <w:rFonts w:eastAsia="Arial" w:cs="Arial"/>
                <w:color w:val="000000" w:themeColor="text1"/>
              </w:rPr>
            </w:pPr>
            <w:r w:rsidRPr="1F5AB618">
              <w:rPr>
                <w:rFonts w:eastAsia="Arial" w:cs="Arial"/>
                <w:color w:val="000000" w:themeColor="text1"/>
              </w:rPr>
              <w:t>1.12.9. Identify, inspect and use safety equipment appropriate for the task.</w:t>
            </w:r>
          </w:p>
        </w:tc>
        <w:tc>
          <w:tcPr>
            <w:tcW w:w="2690" w:type="dxa"/>
          </w:tcPr>
          <w:p w14:paraId="6E4E5EF7" w14:textId="77777777" w:rsidR="00A5690A" w:rsidRPr="00A5690A" w:rsidRDefault="00A5690A" w:rsidP="00A5690A">
            <w:pPr>
              <w:numPr>
                <w:ilvl w:val="0"/>
                <w:numId w:val="13"/>
              </w:numPr>
              <w:rPr>
                <w:rFonts w:eastAsia="Arial" w:cs="Arial"/>
                <w:szCs w:val="22"/>
              </w:rPr>
            </w:pPr>
            <w:r w:rsidRPr="00A5690A">
              <w:rPr>
                <w:rFonts w:eastAsia="Arial" w:cs="Arial"/>
                <w:szCs w:val="22"/>
              </w:rPr>
              <w:t>Safety</w:t>
            </w:r>
          </w:p>
          <w:p w14:paraId="4F9E1E51" w14:textId="77777777" w:rsidR="00A5690A" w:rsidRPr="00A5690A" w:rsidRDefault="00A5690A" w:rsidP="00A5690A">
            <w:pPr>
              <w:numPr>
                <w:ilvl w:val="0"/>
                <w:numId w:val="13"/>
              </w:numPr>
              <w:rPr>
                <w:rFonts w:eastAsia="Arial" w:cs="Arial"/>
                <w:szCs w:val="22"/>
              </w:rPr>
            </w:pPr>
            <w:r w:rsidRPr="00A5690A">
              <w:rPr>
                <w:rFonts w:eastAsia="Arial" w:cs="Arial"/>
                <w:szCs w:val="22"/>
              </w:rPr>
              <w:t>Personal Protective Equipment</w:t>
            </w:r>
          </w:p>
          <w:p w14:paraId="7FFDFB8A" w14:textId="77777777" w:rsidR="00A5690A" w:rsidRPr="00A5690A" w:rsidRDefault="00A5690A" w:rsidP="00A5690A">
            <w:pPr>
              <w:numPr>
                <w:ilvl w:val="0"/>
                <w:numId w:val="13"/>
              </w:numPr>
              <w:rPr>
                <w:rFonts w:eastAsia="Arial" w:cs="Arial"/>
                <w:szCs w:val="22"/>
              </w:rPr>
            </w:pPr>
            <w:r w:rsidRPr="00A5690A">
              <w:rPr>
                <w:rFonts w:eastAsia="Arial" w:cs="Arial"/>
                <w:szCs w:val="22"/>
              </w:rPr>
              <w:t>Safety Data Sheet</w:t>
            </w:r>
          </w:p>
          <w:p w14:paraId="4DA7CF79" w14:textId="77777777" w:rsidR="00A5690A" w:rsidRPr="00A5690A" w:rsidRDefault="00A5690A" w:rsidP="12CDDFC4">
            <w:pPr>
              <w:numPr>
                <w:ilvl w:val="0"/>
                <w:numId w:val="13"/>
              </w:numPr>
              <w:rPr>
                <w:rFonts w:eastAsia="Arial" w:cs="Arial"/>
              </w:rPr>
            </w:pPr>
            <w:r w:rsidRPr="12CDDFC4">
              <w:rPr>
                <w:rFonts w:eastAsia="Arial" w:cs="Arial"/>
              </w:rPr>
              <w:t>Hazard</w:t>
            </w:r>
          </w:p>
          <w:p w14:paraId="4EED8CB9" w14:textId="507A9455" w:rsidR="576DE114" w:rsidRDefault="576DE114" w:rsidP="12CDDFC4">
            <w:pPr>
              <w:numPr>
                <w:ilvl w:val="0"/>
                <w:numId w:val="13"/>
              </w:numPr>
              <w:rPr>
                <w:rFonts w:eastAsia="Arial" w:cs="Arial"/>
              </w:rPr>
            </w:pPr>
            <w:r w:rsidRPr="12CDDFC4">
              <w:rPr>
                <w:rFonts w:eastAsia="Arial" w:cs="Arial"/>
              </w:rPr>
              <w:t>Fire Extinguisher</w:t>
            </w:r>
          </w:p>
          <w:p w14:paraId="5DC5DC60" w14:textId="7BA82736" w:rsidR="576DE114" w:rsidRDefault="576DE114" w:rsidP="12CDDFC4">
            <w:pPr>
              <w:numPr>
                <w:ilvl w:val="0"/>
                <w:numId w:val="13"/>
              </w:numPr>
              <w:rPr>
                <w:rFonts w:eastAsia="Arial" w:cs="Arial"/>
              </w:rPr>
            </w:pPr>
            <w:r w:rsidRPr="12CDDFC4">
              <w:rPr>
                <w:rFonts w:eastAsia="Arial" w:cs="Arial"/>
              </w:rPr>
              <w:t>Eye Eash Station</w:t>
            </w:r>
          </w:p>
          <w:p w14:paraId="61E13CE1" w14:textId="762EE514" w:rsidR="576DE114" w:rsidRDefault="576DE114" w:rsidP="12CDDFC4">
            <w:pPr>
              <w:numPr>
                <w:ilvl w:val="0"/>
                <w:numId w:val="13"/>
              </w:numPr>
              <w:rPr>
                <w:rFonts w:eastAsia="Arial" w:cs="Arial"/>
              </w:rPr>
            </w:pPr>
            <w:r w:rsidRPr="12CDDFC4">
              <w:rPr>
                <w:rFonts w:eastAsia="Arial" w:cs="Arial"/>
              </w:rPr>
              <w:t>Ventilation</w:t>
            </w:r>
          </w:p>
          <w:p w14:paraId="101A3B0B" w14:textId="5C691300" w:rsidR="576DE114" w:rsidRDefault="576DE114" w:rsidP="12CDDFC4">
            <w:pPr>
              <w:numPr>
                <w:ilvl w:val="0"/>
                <w:numId w:val="13"/>
              </w:numPr>
              <w:rPr>
                <w:rFonts w:eastAsia="Arial" w:cs="Arial"/>
              </w:rPr>
            </w:pPr>
            <w:r w:rsidRPr="12CDDFC4">
              <w:rPr>
                <w:rFonts w:eastAsia="Arial" w:cs="Arial"/>
              </w:rPr>
              <w:t>Ergonomics</w:t>
            </w:r>
          </w:p>
          <w:p w14:paraId="19E40EA0" w14:textId="391C748E" w:rsidR="576DE114" w:rsidRDefault="576DE114" w:rsidP="12CDDFC4">
            <w:pPr>
              <w:numPr>
                <w:ilvl w:val="0"/>
                <w:numId w:val="13"/>
              </w:numPr>
              <w:rPr>
                <w:rFonts w:eastAsia="Arial" w:cs="Arial"/>
              </w:rPr>
            </w:pPr>
            <w:r w:rsidRPr="12CDDFC4">
              <w:rPr>
                <w:rFonts w:eastAsia="Arial" w:cs="Arial"/>
              </w:rPr>
              <w:t>Lock Out/Tag Out</w:t>
            </w:r>
          </w:p>
          <w:p w14:paraId="663FC0F3" w14:textId="3D8EFDF8" w:rsidR="00D4690B" w:rsidRDefault="00D4690B" w:rsidP="191F29DC">
            <w:pPr>
              <w:rPr>
                <w:rFonts w:eastAsia="Arial" w:cs="Arial"/>
                <w:szCs w:val="22"/>
              </w:rPr>
            </w:pPr>
          </w:p>
        </w:tc>
        <w:tc>
          <w:tcPr>
            <w:tcW w:w="3127" w:type="dxa"/>
          </w:tcPr>
          <w:p w14:paraId="5471F1FF" w14:textId="77777777" w:rsidR="00B829B4" w:rsidRPr="00CE521A" w:rsidRDefault="00B829B4" w:rsidP="00B829B4">
            <w:pPr>
              <w:pStyle w:val="ListParagraph"/>
              <w:numPr>
                <w:ilvl w:val="0"/>
                <w:numId w:val="13"/>
              </w:numPr>
              <w:outlineLvl w:val="0"/>
              <w:rPr>
                <w:rFonts w:eastAsia="Arial" w:cs="Arial"/>
                <w:szCs w:val="22"/>
              </w:rPr>
            </w:pPr>
            <w:hyperlink r:id="rId11">
              <w:r w:rsidRPr="12CDDFC4">
                <w:rPr>
                  <w:rStyle w:val="Hyperlink"/>
                  <w:rFonts w:eastAsia="Arial" w:cs="Arial"/>
                </w:rPr>
                <w:t>EETC Video</w:t>
              </w:r>
            </w:hyperlink>
          </w:p>
          <w:p w14:paraId="66B64858" w14:textId="31339E48" w:rsidR="00B829B4" w:rsidRDefault="00B829B4" w:rsidP="4636D4F8">
            <w:pPr>
              <w:pStyle w:val="ListParagraph"/>
              <w:numPr>
                <w:ilvl w:val="0"/>
                <w:numId w:val="13"/>
              </w:numPr>
              <w:outlineLvl w:val="0"/>
              <w:rPr>
                <w:rFonts w:eastAsia="Arial" w:cs="Arial"/>
              </w:rPr>
            </w:pPr>
            <w:r w:rsidRPr="4636D4F8">
              <w:rPr>
                <w:rFonts w:eastAsia="Arial" w:cs="Arial"/>
              </w:rPr>
              <w:t>Lincoln Electric Safety Resources</w:t>
            </w:r>
          </w:p>
          <w:p w14:paraId="7A024775" w14:textId="77777777" w:rsidR="00B829B4" w:rsidRDefault="00B829B4" w:rsidP="00B829B4">
            <w:pPr>
              <w:pStyle w:val="ListParagraph"/>
              <w:numPr>
                <w:ilvl w:val="0"/>
                <w:numId w:val="13"/>
              </w:numPr>
              <w:outlineLvl w:val="0"/>
              <w:rPr>
                <w:rFonts w:eastAsia="Arial" w:cs="Arial"/>
                <w:szCs w:val="22"/>
              </w:rPr>
            </w:pPr>
            <w:r>
              <w:rPr>
                <w:rFonts w:eastAsia="Arial" w:cs="Arial"/>
                <w:szCs w:val="22"/>
              </w:rPr>
              <w:t>Incorporate safety into every topic</w:t>
            </w:r>
          </w:p>
          <w:p w14:paraId="447C5E7F" w14:textId="232F9564" w:rsidR="00B829B4" w:rsidRDefault="00B829B4" w:rsidP="12CDDFC4">
            <w:pPr>
              <w:pStyle w:val="ListParagraph"/>
              <w:numPr>
                <w:ilvl w:val="0"/>
                <w:numId w:val="13"/>
              </w:numPr>
              <w:outlineLvl w:val="0"/>
              <w:rPr>
                <w:rFonts w:eastAsia="Arial" w:cs="Arial"/>
              </w:rPr>
            </w:pPr>
            <w:r w:rsidRPr="12CDDFC4">
              <w:rPr>
                <w:rFonts w:eastAsia="Arial" w:cs="Arial"/>
              </w:rPr>
              <w:t>Identify safety rules and procedures for the facilities, equipment</w:t>
            </w:r>
            <w:r w:rsidR="00C35B24" w:rsidRPr="12CDDFC4">
              <w:rPr>
                <w:rFonts w:eastAsia="Arial" w:cs="Arial"/>
              </w:rPr>
              <w:t>,</w:t>
            </w:r>
            <w:r w:rsidRPr="12CDDFC4">
              <w:rPr>
                <w:rFonts w:eastAsia="Arial" w:cs="Arial"/>
              </w:rPr>
              <w:t xml:space="preserve"> and materials </w:t>
            </w:r>
            <w:r w:rsidR="20A8A441" w:rsidRPr="12CDDFC4">
              <w:rPr>
                <w:rFonts w:eastAsia="Arial" w:cs="Arial"/>
              </w:rPr>
              <w:t xml:space="preserve">you </w:t>
            </w:r>
            <w:r w:rsidRPr="12CDDFC4">
              <w:rPr>
                <w:rFonts w:eastAsia="Arial" w:cs="Arial"/>
              </w:rPr>
              <w:t>utilize</w:t>
            </w:r>
            <w:r w:rsidR="72D0F753" w:rsidRPr="12CDDFC4">
              <w:rPr>
                <w:rFonts w:eastAsia="Arial" w:cs="Arial"/>
              </w:rPr>
              <w:t>d</w:t>
            </w:r>
          </w:p>
          <w:p w14:paraId="724205E0" w14:textId="77777777" w:rsidR="00B829B4" w:rsidRDefault="00B829B4" w:rsidP="00B829B4">
            <w:pPr>
              <w:pStyle w:val="ListParagraph"/>
              <w:numPr>
                <w:ilvl w:val="0"/>
                <w:numId w:val="13"/>
              </w:numPr>
              <w:outlineLvl w:val="0"/>
              <w:rPr>
                <w:rFonts w:eastAsia="Arial" w:cs="Arial"/>
                <w:szCs w:val="22"/>
              </w:rPr>
            </w:pPr>
            <w:hyperlink r:id="rId12" w:history="1">
              <w:r w:rsidRPr="000230FC">
                <w:rPr>
                  <w:rStyle w:val="Hyperlink"/>
                  <w:rFonts w:eastAsia="Arial" w:cs="Arial"/>
                  <w:szCs w:val="22"/>
                </w:rPr>
                <w:t>Considerations</w:t>
              </w:r>
            </w:hyperlink>
          </w:p>
          <w:p w14:paraId="69E8571C" w14:textId="77777777" w:rsidR="00B829B4" w:rsidRDefault="00B829B4" w:rsidP="00B829B4">
            <w:pPr>
              <w:pStyle w:val="ListParagraph"/>
              <w:numPr>
                <w:ilvl w:val="0"/>
                <w:numId w:val="13"/>
              </w:numPr>
              <w:outlineLvl w:val="0"/>
              <w:rPr>
                <w:rFonts w:eastAsia="Arial" w:cs="Arial"/>
                <w:szCs w:val="22"/>
              </w:rPr>
            </w:pPr>
            <w:hyperlink r:id="rId13" w:history="1">
              <w:r w:rsidRPr="000230FC">
                <w:rPr>
                  <w:rStyle w:val="Hyperlink"/>
                  <w:rFonts w:eastAsia="Arial" w:cs="Arial"/>
                  <w:szCs w:val="22"/>
                </w:rPr>
                <w:t>Safety Testing</w:t>
              </w:r>
            </w:hyperlink>
            <w:r>
              <w:rPr>
                <w:rFonts w:eastAsia="Arial" w:cs="Arial"/>
                <w:szCs w:val="22"/>
              </w:rPr>
              <w:t xml:space="preserve"> example</w:t>
            </w:r>
          </w:p>
          <w:p w14:paraId="2190FECA" w14:textId="77777777" w:rsidR="00B829B4" w:rsidRDefault="00B829B4" w:rsidP="00B829B4">
            <w:pPr>
              <w:pStyle w:val="ListParagraph"/>
              <w:numPr>
                <w:ilvl w:val="0"/>
                <w:numId w:val="13"/>
              </w:numPr>
              <w:outlineLvl w:val="0"/>
              <w:rPr>
                <w:rFonts w:eastAsia="Arial" w:cs="Arial"/>
                <w:szCs w:val="22"/>
              </w:rPr>
            </w:pPr>
            <w:hyperlink r:id="rId14" w:history="1">
              <w:r w:rsidRPr="00BA596E">
                <w:rPr>
                  <w:rStyle w:val="Hyperlink"/>
                  <w:rFonts w:eastAsia="Arial" w:cs="Arial"/>
                  <w:szCs w:val="22"/>
                </w:rPr>
                <w:t>Example 2</w:t>
              </w:r>
            </w:hyperlink>
          </w:p>
          <w:p w14:paraId="442A744F" w14:textId="77777777" w:rsidR="00D4690B" w:rsidRDefault="00B829B4" w:rsidP="00B829B4">
            <w:pPr>
              <w:pStyle w:val="ListParagraph"/>
              <w:numPr>
                <w:ilvl w:val="0"/>
                <w:numId w:val="13"/>
              </w:numPr>
              <w:outlineLvl w:val="0"/>
              <w:rPr>
                <w:rFonts w:eastAsia="Arial" w:cs="Arial"/>
                <w:szCs w:val="22"/>
              </w:rPr>
            </w:pPr>
            <w:r>
              <w:rPr>
                <w:rFonts w:eastAsia="Arial" w:cs="Arial"/>
                <w:szCs w:val="22"/>
              </w:rPr>
              <w:t>G</w:t>
            </w:r>
            <w:r w:rsidRPr="00B829B4">
              <w:rPr>
                <w:rFonts w:eastAsia="Arial" w:cs="Arial"/>
                <w:szCs w:val="22"/>
              </w:rPr>
              <w:t>uest speaker from industry</w:t>
            </w:r>
          </w:p>
          <w:p w14:paraId="36DA16B3" w14:textId="20339757" w:rsidR="00B235E4" w:rsidRPr="00B829B4" w:rsidRDefault="00B235E4" w:rsidP="12CDDFC4">
            <w:pPr>
              <w:pStyle w:val="ListParagraph"/>
              <w:numPr>
                <w:ilvl w:val="0"/>
                <w:numId w:val="13"/>
              </w:numPr>
              <w:outlineLvl w:val="0"/>
              <w:rPr>
                <w:rStyle w:val="Hyperlink"/>
                <w:rFonts w:eastAsia="Arial" w:cs="Arial"/>
                <w:color w:val="auto"/>
                <w:u w:val="none"/>
              </w:rPr>
            </w:pPr>
            <w:r w:rsidRPr="12CDDFC4">
              <w:rPr>
                <w:rStyle w:val="Hyperlink"/>
                <w:rFonts w:eastAsia="Arial" w:cs="Arial"/>
                <w:color w:val="auto"/>
                <w:u w:val="none"/>
              </w:rPr>
              <w:t xml:space="preserve">Ask your high school </w:t>
            </w:r>
            <w:hyperlink r:id="rId15">
              <w:r w:rsidRPr="12CDDFC4">
                <w:rPr>
                  <w:rStyle w:val="Hyperlink"/>
                  <w:rFonts w:eastAsia="Arial" w:cs="Arial"/>
                </w:rPr>
                <w:t>Ag</w:t>
              </w:r>
              <w:r w:rsidR="327DBCE8" w:rsidRPr="12CDDFC4">
                <w:rPr>
                  <w:rStyle w:val="Hyperlink"/>
                  <w:rFonts w:eastAsia="Arial" w:cs="Arial"/>
                </w:rPr>
                <w:t>ricultural</w:t>
              </w:r>
              <w:r w:rsidRPr="12CDDFC4">
                <w:rPr>
                  <w:rStyle w:val="Hyperlink"/>
                  <w:rFonts w:eastAsia="Arial" w:cs="Arial"/>
                </w:rPr>
                <w:t xml:space="preserve"> Issues Forum CDE</w:t>
              </w:r>
            </w:hyperlink>
            <w:r w:rsidR="00861769" w:rsidRPr="12CDDFC4">
              <w:rPr>
                <w:rStyle w:val="Hyperlink"/>
                <w:rFonts w:eastAsia="Arial" w:cs="Arial"/>
                <w:color w:val="auto"/>
                <w:u w:val="none"/>
              </w:rPr>
              <w:t xml:space="preserve"> participants to practice by delivering a presentation on </w:t>
            </w:r>
            <w:r w:rsidR="00861769" w:rsidRPr="12CDDFC4">
              <w:rPr>
                <w:rStyle w:val="Hyperlink"/>
                <w:rFonts w:eastAsia="Arial" w:cs="Arial"/>
                <w:color w:val="auto"/>
                <w:u w:val="none"/>
              </w:rPr>
              <w:lastRenderedPageBreak/>
              <w:t>safety in Agricultural and Industrial Power.</w:t>
            </w:r>
          </w:p>
        </w:tc>
      </w:tr>
      <w:tr w:rsidR="00966AC4" w14:paraId="354D0A8A" w14:textId="77777777" w:rsidTr="4636D4F8">
        <w:tc>
          <w:tcPr>
            <w:tcW w:w="1770" w:type="dxa"/>
          </w:tcPr>
          <w:p w14:paraId="58A48350" w14:textId="3F5EEB2E" w:rsidR="00D4690B" w:rsidRDefault="03B533BC" w:rsidP="5414B72E">
            <w:pPr>
              <w:outlineLvl w:val="0"/>
              <w:rPr>
                <w:rFonts w:eastAsia="Arial" w:cs="Arial"/>
                <w:szCs w:val="22"/>
              </w:rPr>
            </w:pPr>
            <w:r w:rsidRPr="345CD229">
              <w:rPr>
                <w:rFonts w:eastAsia="Arial" w:cs="Arial"/>
                <w:szCs w:val="22"/>
              </w:rPr>
              <w:lastRenderedPageBreak/>
              <w:t xml:space="preserve">Equipment </w:t>
            </w:r>
            <w:r w:rsidR="00B829B4">
              <w:rPr>
                <w:rFonts w:eastAsia="Arial" w:cs="Arial"/>
                <w:szCs w:val="22"/>
              </w:rPr>
              <w:t>Maintenance</w:t>
            </w:r>
          </w:p>
        </w:tc>
        <w:tc>
          <w:tcPr>
            <w:tcW w:w="1440" w:type="dxa"/>
          </w:tcPr>
          <w:p w14:paraId="3A4E7279" w14:textId="17C42407" w:rsidR="00D4690B" w:rsidRDefault="00B829B4" w:rsidP="5414B72E">
            <w:pPr>
              <w:jc w:val="center"/>
              <w:outlineLvl w:val="0"/>
              <w:rPr>
                <w:rFonts w:eastAsia="Arial" w:cs="Arial"/>
                <w:szCs w:val="22"/>
              </w:rPr>
            </w:pPr>
            <w:r>
              <w:rPr>
                <w:rFonts w:eastAsia="Arial" w:cs="Arial"/>
                <w:szCs w:val="22"/>
              </w:rPr>
              <w:t>15%</w:t>
            </w:r>
          </w:p>
        </w:tc>
        <w:tc>
          <w:tcPr>
            <w:tcW w:w="4793" w:type="dxa"/>
          </w:tcPr>
          <w:p w14:paraId="6D474DF3" w14:textId="066E351F" w:rsidR="002D21AC" w:rsidRPr="002D21AC" w:rsidRDefault="002D21AC" w:rsidP="12CDDFC4">
            <w:pPr>
              <w:rPr>
                <w:rFonts w:eastAsia="Arial" w:cs="Arial"/>
                <w:color w:val="000000" w:themeColor="text1"/>
              </w:rPr>
            </w:pPr>
            <w:r w:rsidRPr="12CDDFC4">
              <w:rPr>
                <w:rFonts w:eastAsia="Arial" w:cs="Arial"/>
                <w:color w:val="000000" w:themeColor="text1"/>
              </w:rPr>
              <w:t xml:space="preserve">1.8.8. </w:t>
            </w:r>
            <w:r w:rsidR="589D9D71">
              <w:tab/>
            </w:r>
            <w:r w:rsidRPr="12CDDFC4">
              <w:rPr>
                <w:rFonts w:eastAsia="Arial" w:cs="Arial"/>
                <w:color w:val="000000" w:themeColor="text1"/>
              </w:rPr>
              <w:t>Identify routine activities for maintaining business facilities and equipment.</w:t>
            </w:r>
          </w:p>
          <w:p w14:paraId="63865624"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4.1.1. </w:t>
            </w:r>
            <w:r w:rsidRPr="002D21AC">
              <w:rPr>
                <w:rFonts w:eastAsia="Arial" w:cs="Arial"/>
                <w:color w:val="000000" w:themeColor="text1"/>
                <w:szCs w:val="22"/>
              </w:rPr>
              <w:tab/>
              <w:t>Inspect, clean, maintain and perform preventative maintenance on equipment.</w:t>
            </w:r>
          </w:p>
          <w:p w14:paraId="33A38E74"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4.1.2. </w:t>
            </w:r>
            <w:r w:rsidRPr="002D21AC">
              <w:rPr>
                <w:rFonts w:eastAsia="Arial" w:cs="Arial"/>
                <w:color w:val="000000" w:themeColor="text1"/>
                <w:szCs w:val="22"/>
              </w:rPr>
              <w:tab/>
              <w:t>Identify the types of hand tools, power tools and equipment and describe their functions.</w:t>
            </w:r>
          </w:p>
          <w:p w14:paraId="249CB6C8"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4.1.3. </w:t>
            </w:r>
            <w:r w:rsidRPr="002D21AC">
              <w:rPr>
                <w:rFonts w:eastAsia="Arial" w:cs="Arial"/>
                <w:color w:val="000000" w:themeColor="text1"/>
                <w:szCs w:val="22"/>
              </w:rPr>
              <w:tab/>
              <w:t>Ensure the presence and functionality of safety equipment.</w:t>
            </w:r>
          </w:p>
          <w:p w14:paraId="2B1CEACD"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4.1.4. </w:t>
            </w:r>
            <w:r w:rsidRPr="002D21AC">
              <w:rPr>
                <w:rFonts w:eastAsia="Arial" w:cs="Arial"/>
                <w:color w:val="000000" w:themeColor="text1"/>
                <w:szCs w:val="22"/>
              </w:rPr>
              <w:tab/>
              <w:t>Identify potential hazards and limitations related to the use of equipment.</w:t>
            </w:r>
          </w:p>
          <w:p w14:paraId="0F6893A4"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4.1.5. </w:t>
            </w:r>
            <w:r w:rsidRPr="002D21AC">
              <w:rPr>
                <w:rFonts w:eastAsia="Arial" w:cs="Arial"/>
                <w:color w:val="000000" w:themeColor="text1"/>
                <w:szCs w:val="22"/>
              </w:rPr>
              <w:tab/>
              <w:t>Maintain organization, and cleanliness of facilities, machinery, equipment, and tools for safety and appearance.</w:t>
            </w:r>
          </w:p>
          <w:p w14:paraId="39F4B3E6"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4.1.6.    Inspect and service the electrical systems and components.</w:t>
            </w:r>
          </w:p>
          <w:p w14:paraId="7BA656AB"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4.1.7.    Inspect for fluid leakage, fluid levels and the condition of fluids.</w:t>
            </w:r>
          </w:p>
          <w:p w14:paraId="3757CF57"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4.1.8.    Inspect, clean and lubricate equipment for safe operation.</w:t>
            </w:r>
          </w:p>
          <w:p w14:paraId="3EBA01C4" w14:textId="77777777" w:rsidR="002D21AC" w:rsidRPr="002D21AC" w:rsidRDefault="002D21AC" w:rsidP="002D21AC">
            <w:pPr>
              <w:rPr>
                <w:rFonts w:eastAsia="Arial" w:cs="Arial"/>
                <w:color w:val="000000" w:themeColor="text1"/>
                <w:szCs w:val="22"/>
              </w:rPr>
            </w:pPr>
            <w:r w:rsidRPr="002D21AC">
              <w:rPr>
                <w:rFonts w:eastAsia="Arial" w:cs="Arial"/>
                <w:color w:val="000000" w:themeColor="text1"/>
                <w:szCs w:val="22"/>
              </w:rPr>
              <w:t xml:space="preserve">4.1.9.    Select fluids, maintain fluid levels and replace system </w:t>
            </w:r>
            <w:proofErr w:type="gramStart"/>
            <w:r w:rsidRPr="002D21AC">
              <w:rPr>
                <w:rFonts w:eastAsia="Arial" w:cs="Arial"/>
                <w:color w:val="000000" w:themeColor="text1"/>
                <w:szCs w:val="22"/>
              </w:rPr>
              <w:t>filters per</w:t>
            </w:r>
            <w:proofErr w:type="gramEnd"/>
            <w:r w:rsidRPr="002D21AC">
              <w:rPr>
                <w:rFonts w:eastAsia="Arial" w:cs="Arial"/>
                <w:color w:val="000000" w:themeColor="text1"/>
                <w:szCs w:val="22"/>
              </w:rPr>
              <w:t xml:space="preserve"> original equipment manufacturer (OEM) specification.</w:t>
            </w:r>
          </w:p>
          <w:p w14:paraId="6E8A60B3" w14:textId="00E288C9" w:rsidR="00D4690B" w:rsidRDefault="002D21AC" w:rsidP="002D21AC">
            <w:pPr>
              <w:rPr>
                <w:rFonts w:eastAsia="Arial" w:cs="Arial"/>
                <w:color w:val="000000" w:themeColor="text1"/>
                <w:szCs w:val="22"/>
              </w:rPr>
            </w:pPr>
            <w:r w:rsidRPr="002D21AC">
              <w:rPr>
                <w:rFonts w:eastAsia="Arial" w:cs="Arial"/>
                <w:color w:val="000000" w:themeColor="text1"/>
                <w:szCs w:val="22"/>
              </w:rPr>
              <w:t>4.1.10.   Inspect and maintain fluid conveyance and storage components.</w:t>
            </w:r>
          </w:p>
        </w:tc>
        <w:tc>
          <w:tcPr>
            <w:tcW w:w="2690" w:type="dxa"/>
          </w:tcPr>
          <w:p w14:paraId="76C164CB" w14:textId="77777777" w:rsidR="00B26DCD" w:rsidRPr="00B26DCD" w:rsidRDefault="00B26DCD" w:rsidP="00B26DCD">
            <w:pPr>
              <w:numPr>
                <w:ilvl w:val="0"/>
                <w:numId w:val="14"/>
              </w:numPr>
              <w:rPr>
                <w:rFonts w:eastAsia="Arial" w:cs="Arial"/>
                <w:szCs w:val="22"/>
              </w:rPr>
            </w:pPr>
            <w:r w:rsidRPr="00B26DCD">
              <w:rPr>
                <w:rFonts w:eastAsia="Arial" w:cs="Arial"/>
                <w:szCs w:val="22"/>
              </w:rPr>
              <w:t>Preventative Maintenance</w:t>
            </w:r>
          </w:p>
          <w:p w14:paraId="7444ADE3" w14:textId="77777777" w:rsidR="00B26DCD" w:rsidRPr="00B26DCD" w:rsidRDefault="00B26DCD" w:rsidP="00B26DCD">
            <w:pPr>
              <w:numPr>
                <w:ilvl w:val="0"/>
                <w:numId w:val="14"/>
              </w:numPr>
              <w:rPr>
                <w:rFonts w:eastAsia="Arial" w:cs="Arial"/>
                <w:szCs w:val="22"/>
              </w:rPr>
            </w:pPr>
            <w:r w:rsidRPr="00B26DCD">
              <w:rPr>
                <w:rFonts w:eastAsia="Arial" w:cs="Arial"/>
                <w:szCs w:val="22"/>
              </w:rPr>
              <w:t>OEM Specifications</w:t>
            </w:r>
          </w:p>
          <w:p w14:paraId="09CFDE45" w14:textId="77777777" w:rsidR="00B26DCD" w:rsidRPr="00B26DCD" w:rsidRDefault="00B26DCD" w:rsidP="00B26DCD">
            <w:pPr>
              <w:numPr>
                <w:ilvl w:val="0"/>
                <w:numId w:val="14"/>
              </w:numPr>
              <w:rPr>
                <w:rFonts w:eastAsia="Arial" w:cs="Arial"/>
                <w:szCs w:val="22"/>
              </w:rPr>
            </w:pPr>
            <w:r w:rsidRPr="00B26DCD">
              <w:rPr>
                <w:rFonts w:eastAsia="Arial" w:cs="Arial"/>
                <w:szCs w:val="22"/>
              </w:rPr>
              <w:t>Gasoline</w:t>
            </w:r>
          </w:p>
          <w:p w14:paraId="068EB9D6" w14:textId="77777777" w:rsidR="00B26DCD" w:rsidRPr="00B26DCD" w:rsidRDefault="00B26DCD" w:rsidP="00B26DCD">
            <w:pPr>
              <w:numPr>
                <w:ilvl w:val="0"/>
                <w:numId w:val="14"/>
              </w:numPr>
              <w:rPr>
                <w:rFonts w:eastAsia="Arial" w:cs="Arial"/>
                <w:szCs w:val="22"/>
              </w:rPr>
            </w:pPr>
            <w:r w:rsidRPr="00B26DCD">
              <w:rPr>
                <w:rFonts w:eastAsia="Arial" w:cs="Arial"/>
                <w:szCs w:val="22"/>
              </w:rPr>
              <w:t>Diesel</w:t>
            </w:r>
          </w:p>
          <w:p w14:paraId="2C7C0622" w14:textId="77777777" w:rsidR="00B26DCD" w:rsidRPr="00B26DCD" w:rsidRDefault="00B26DCD" w:rsidP="00B26DCD">
            <w:pPr>
              <w:numPr>
                <w:ilvl w:val="0"/>
                <w:numId w:val="14"/>
              </w:numPr>
              <w:rPr>
                <w:rFonts w:eastAsia="Arial" w:cs="Arial"/>
                <w:szCs w:val="22"/>
              </w:rPr>
            </w:pPr>
            <w:r w:rsidRPr="00B26DCD">
              <w:rPr>
                <w:rFonts w:eastAsia="Arial" w:cs="Arial"/>
                <w:szCs w:val="22"/>
              </w:rPr>
              <w:t>Lubricant</w:t>
            </w:r>
          </w:p>
          <w:p w14:paraId="2D041374" w14:textId="77777777" w:rsidR="00B26DCD" w:rsidRPr="00B26DCD" w:rsidRDefault="00B26DCD" w:rsidP="00B26DCD">
            <w:pPr>
              <w:numPr>
                <w:ilvl w:val="0"/>
                <w:numId w:val="14"/>
              </w:numPr>
              <w:rPr>
                <w:rFonts w:eastAsia="Arial" w:cs="Arial"/>
                <w:szCs w:val="22"/>
              </w:rPr>
            </w:pPr>
            <w:r w:rsidRPr="00B26DCD">
              <w:rPr>
                <w:rFonts w:eastAsia="Arial" w:cs="Arial"/>
                <w:szCs w:val="22"/>
              </w:rPr>
              <w:t>Engine Oil</w:t>
            </w:r>
          </w:p>
          <w:p w14:paraId="106B1F76" w14:textId="77777777" w:rsidR="00B26DCD" w:rsidRPr="00B26DCD" w:rsidRDefault="00B26DCD" w:rsidP="00B26DCD">
            <w:pPr>
              <w:numPr>
                <w:ilvl w:val="0"/>
                <w:numId w:val="14"/>
              </w:numPr>
              <w:rPr>
                <w:rFonts w:eastAsia="Arial" w:cs="Arial"/>
                <w:szCs w:val="22"/>
              </w:rPr>
            </w:pPr>
            <w:r w:rsidRPr="00B26DCD">
              <w:rPr>
                <w:rFonts w:eastAsia="Arial" w:cs="Arial"/>
                <w:szCs w:val="22"/>
              </w:rPr>
              <w:t>Hydraulic Oil</w:t>
            </w:r>
          </w:p>
          <w:p w14:paraId="78A2AEEE" w14:textId="77777777" w:rsidR="00B26DCD" w:rsidRPr="00B26DCD" w:rsidRDefault="00B26DCD" w:rsidP="00B26DCD">
            <w:pPr>
              <w:numPr>
                <w:ilvl w:val="0"/>
                <w:numId w:val="14"/>
              </w:numPr>
              <w:rPr>
                <w:rFonts w:eastAsia="Arial" w:cs="Arial"/>
                <w:szCs w:val="22"/>
              </w:rPr>
            </w:pPr>
            <w:r w:rsidRPr="00B26DCD">
              <w:rPr>
                <w:rFonts w:eastAsia="Arial" w:cs="Arial"/>
                <w:szCs w:val="22"/>
              </w:rPr>
              <w:t>Grease</w:t>
            </w:r>
          </w:p>
          <w:p w14:paraId="141DE217" w14:textId="77777777" w:rsidR="00B26DCD" w:rsidRPr="00B26DCD" w:rsidRDefault="00B26DCD" w:rsidP="00B26DCD">
            <w:pPr>
              <w:numPr>
                <w:ilvl w:val="0"/>
                <w:numId w:val="14"/>
              </w:numPr>
              <w:rPr>
                <w:rFonts w:eastAsia="Arial" w:cs="Arial"/>
                <w:szCs w:val="22"/>
              </w:rPr>
            </w:pPr>
            <w:r w:rsidRPr="12CDDFC4">
              <w:rPr>
                <w:rFonts w:eastAsia="Arial" w:cs="Arial"/>
              </w:rPr>
              <w:t>Coolant</w:t>
            </w:r>
          </w:p>
          <w:p w14:paraId="0999A7CF" w14:textId="5EFE9FB1" w:rsidR="11315622" w:rsidRDefault="11315622" w:rsidP="12CDDFC4">
            <w:pPr>
              <w:numPr>
                <w:ilvl w:val="0"/>
                <w:numId w:val="14"/>
              </w:numPr>
              <w:spacing w:line="259" w:lineRule="auto"/>
              <w:rPr>
                <w:rFonts w:eastAsia="Arial" w:cs="Arial"/>
              </w:rPr>
            </w:pPr>
            <w:r w:rsidRPr="12CDDFC4">
              <w:rPr>
                <w:rFonts w:eastAsia="Arial" w:cs="Arial"/>
              </w:rPr>
              <w:t>Hand Tools</w:t>
            </w:r>
          </w:p>
          <w:p w14:paraId="723A5EC9" w14:textId="46456F18" w:rsidR="4FCEE6A2" w:rsidRDefault="4FCEE6A2" w:rsidP="12CDDFC4">
            <w:pPr>
              <w:numPr>
                <w:ilvl w:val="0"/>
                <w:numId w:val="14"/>
              </w:numPr>
              <w:spacing w:line="259" w:lineRule="auto"/>
              <w:rPr>
                <w:rFonts w:eastAsia="Arial" w:cs="Arial"/>
              </w:rPr>
            </w:pPr>
            <w:r w:rsidRPr="12CDDFC4">
              <w:rPr>
                <w:rFonts w:eastAsia="Arial" w:cs="Arial"/>
              </w:rPr>
              <w:t>Power Tools</w:t>
            </w:r>
          </w:p>
          <w:p w14:paraId="519C368E" w14:textId="77777777" w:rsidR="00B26DCD" w:rsidRPr="00B26DCD" w:rsidRDefault="00B26DCD" w:rsidP="00B26DCD">
            <w:pPr>
              <w:numPr>
                <w:ilvl w:val="0"/>
                <w:numId w:val="14"/>
              </w:numPr>
              <w:rPr>
                <w:rFonts w:eastAsia="Arial" w:cs="Arial"/>
                <w:szCs w:val="22"/>
              </w:rPr>
            </w:pPr>
            <w:r w:rsidRPr="00B26DCD">
              <w:rPr>
                <w:rFonts w:eastAsia="Arial" w:cs="Arial"/>
                <w:szCs w:val="22"/>
              </w:rPr>
              <w:t>Torque Specification</w:t>
            </w:r>
          </w:p>
          <w:p w14:paraId="70E5BBE7" w14:textId="77777777" w:rsidR="00B26DCD" w:rsidRPr="00B26DCD" w:rsidRDefault="00B26DCD" w:rsidP="00B26DCD">
            <w:pPr>
              <w:numPr>
                <w:ilvl w:val="0"/>
                <w:numId w:val="14"/>
              </w:numPr>
              <w:rPr>
                <w:rFonts w:eastAsia="Arial" w:cs="Arial"/>
                <w:szCs w:val="22"/>
              </w:rPr>
            </w:pPr>
            <w:r w:rsidRPr="00B26DCD">
              <w:rPr>
                <w:rFonts w:eastAsia="Arial" w:cs="Arial"/>
                <w:szCs w:val="22"/>
              </w:rPr>
              <w:t>Brake Fluid</w:t>
            </w:r>
          </w:p>
          <w:p w14:paraId="38667059" w14:textId="77777777" w:rsidR="00B26DCD" w:rsidRPr="00B26DCD" w:rsidRDefault="00B26DCD" w:rsidP="00B26DCD">
            <w:pPr>
              <w:numPr>
                <w:ilvl w:val="0"/>
                <w:numId w:val="14"/>
              </w:numPr>
              <w:rPr>
                <w:rFonts w:eastAsia="Arial" w:cs="Arial"/>
                <w:szCs w:val="22"/>
              </w:rPr>
            </w:pPr>
            <w:r w:rsidRPr="00B26DCD">
              <w:rPr>
                <w:rFonts w:eastAsia="Arial" w:cs="Arial"/>
                <w:szCs w:val="22"/>
              </w:rPr>
              <w:t>Operator’s Manual</w:t>
            </w:r>
          </w:p>
          <w:p w14:paraId="4CF0E1AB" w14:textId="77777777" w:rsidR="00B26DCD" w:rsidRPr="00B26DCD" w:rsidRDefault="00B26DCD" w:rsidP="00B26DCD">
            <w:pPr>
              <w:numPr>
                <w:ilvl w:val="0"/>
                <w:numId w:val="14"/>
              </w:numPr>
              <w:rPr>
                <w:rFonts w:eastAsia="Arial" w:cs="Arial"/>
                <w:szCs w:val="22"/>
              </w:rPr>
            </w:pPr>
            <w:r w:rsidRPr="00B26DCD">
              <w:rPr>
                <w:rFonts w:eastAsia="Arial" w:cs="Arial"/>
                <w:szCs w:val="22"/>
              </w:rPr>
              <w:t>Service Manual</w:t>
            </w:r>
          </w:p>
          <w:p w14:paraId="500E4712" w14:textId="77777777" w:rsidR="00B26DCD" w:rsidRPr="00B26DCD" w:rsidRDefault="00B26DCD" w:rsidP="00B26DCD">
            <w:pPr>
              <w:numPr>
                <w:ilvl w:val="0"/>
                <w:numId w:val="14"/>
              </w:numPr>
              <w:rPr>
                <w:rFonts w:eastAsia="Arial" w:cs="Arial"/>
                <w:szCs w:val="22"/>
              </w:rPr>
            </w:pPr>
            <w:r w:rsidRPr="00B26DCD">
              <w:rPr>
                <w:rFonts w:eastAsia="Arial" w:cs="Arial"/>
                <w:szCs w:val="22"/>
              </w:rPr>
              <w:t>Pre-operation Inspection</w:t>
            </w:r>
          </w:p>
          <w:p w14:paraId="4DAC9D93" w14:textId="59181BC0" w:rsidR="00D4690B" w:rsidRDefault="00D4690B" w:rsidP="191F29DC">
            <w:pPr>
              <w:rPr>
                <w:rFonts w:eastAsia="Arial" w:cs="Arial"/>
                <w:szCs w:val="22"/>
              </w:rPr>
            </w:pPr>
          </w:p>
        </w:tc>
        <w:tc>
          <w:tcPr>
            <w:tcW w:w="3127" w:type="dxa"/>
          </w:tcPr>
          <w:p w14:paraId="3A919A34" w14:textId="77777777" w:rsidR="006C7883" w:rsidRPr="00CE521A" w:rsidRDefault="006C7883" w:rsidP="006C7883">
            <w:pPr>
              <w:pStyle w:val="ListParagraph"/>
              <w:numPr>
                <w:ilvl w:val="0"/>
                <w:numId w:val="14"/>
              </w:numPr>
              <w:outlineLvl w:val="0"/>
              <w:rPr>
                <w:rFonts w:eastAsia="Arial" w:cs="Arial"/>
                <w:szCs w:val="22"/>
              </w:rPr>
            </w:pPr>
            <w:hyperlink r:id="rId16" w:history="1">
              <w:r w:rsidRPr="00CE521A">
                <w:rPr>
                  <w:rStyle w:val="Hyperlink"/>
                  <w:rFonts w:eastAsia="Arial" w:cs="Arial"/>
                  <w:szCs w:val="22"/>
                </w:rPr>
                <w:t>EETC Video</w:t>
              </w:r>
            </w:hyperlink>
          </w:p>
          <w:p w14:paraId="7ED57E86" w14:textId="77777777" w:rsidR="006C7883" w:rsidRPr="00CE521A" w:rsidRDefault="006C7883" w:rsidP="006C7883">
            <w:pPr>
              <w:pStyle w:val="ListParagraph"/>
              <w:numPr>
                <w:ilvl w:val="0"/>
                <w:numId w:val="14"/>
              </w:numPr>
              <w:outlineLvl w:val="0"/>
              <w:rPr>
                <w:rFonts w:eastAsia="Arial" w:cs="Arial"/>
                <w:szCs w:val="22"/>
              </w:rPr>
            </w:pPr>
            <w:hyperlink r:id="rId17" w:history="1">
              <w:r w:rsidRPr="00CE521A">
                <w:rPr>
                  <w:rStyle w:val="Hyperlink"/>
                  <w:rFonts w:eastAsia="Arial" w:cs="Arial"/>
                  <w:szCs w:val="22"/>
                </w:rPr>
                <w:t>Briggs &amp; Stratton Articles and Videos</w:t>
              </w:r>
            </w:hyperlink>
          </w:p>
          <w:p w14:paraId="484A0254" w14:textId="77777777" w:rsidR="006C7883" w:rsidRDefault="006C7883" w:rsidP="006C7883">
            <w:pPr>
              <w:pStyle w:val="ListParagraph"/>
              <w:numPr>
                <w:ilvl w:val="0"/>
                <w:numId w:val="14"/>
              </w:numPr>
              <w:outlineLvl w:val="0"/>
              <w:rPr>
                <w:rFonts w:eastAsia="Arial" w:cs="Arial"/>
                <w:szCs w:val="22"/>
              </w:rPr>
            </w:pPr>
            <w:hyperlink r:id="rId18" w:history="1">
              <w:r w:rsidRPr="00CE521A">
                <w:rPr>
                  <w:rStyle w:val="Hyperlink"/>
                  <w:rFonts w:eastAsia="Arial" w:cs="Arial"/>
                  <w:szCs w:val="22"/>
                </w:rPr>
                <w:t>John Deere Manuals and Training</w:t>
              </w:r>
            </w:hyperlink>
          </w:p>
          <w:p w14:paraId="344A0FFE" w14:textId="77777777" w:rsidR="00D4690B" w:rsidRDefault="006C7883" w:rsidP="006C7883">
            <w:pPr>
              <w:pStyle w:val="ListParagraph"/>
              <w:numPr>
                <w:ilvl w:val="0"/>
                <w:numId w:val="14"/>
              </w:numPr>
              <w:outlineLvl w:val="0"/>
              <w:rPr>
                <w:rFonts w:eastAsia="Arial" w:cs="Arial"/>
                <w:szCs w:val="22"/>
              </w:rPr>
            </w:pPr>
            <w:r w:rsidRPr="006C7883">
              <w:rPr>
                <w:rFonts w:eastAsia="Arial" w:cs="Arial"/>
                <w:szCs w:val="22"/>
              </w:rPr>
              <w:t>If your program does not have equipment and/or tools available, ask your school maintenance department and/or a local dealer/service department if a technician could bring equipment and guide students through basic maintenance procedures in these competencies</w:t>
            </w:r>
            <w:r>
              <w:rPr>
                <w:rFonts w:eastAsia="Arial" w:cs="Arial"/>
                <w:szCs w:val="22"/>
              </w:rPr>
              <w:t>.</w:t>
            </w:r>
          </w:p>
          <w:p w14:paraId="7225F5A1" w14:textId="50C41284" w:rsidR="009E3C5C" w:rsidRPr="006C7883" w:rsidRDefault="009E3C5C" w:rsidP="12CDDFC4">
            <w:pPr>
              <w:pStyle w:val="ListParagraph"/>
              <w:numPr>
                <w:ilvl w:val="0"/>
                <w:numId w:val="14"/>
              </w:numPr>
              <w:outlineLvl w:val="0"/>
              <w:rPr>
                <w:rFonts w:eastAsia="Arial" w:cs="Arial"/>
              </w:rPr>
            </w:pPr>
            <w:r w:rsidRPr="12CDDFC4">
              <w:rPr>
                <w:rFonts w:eastAsia="Arial" w:cs="Arial"/>
              </w:rPr>
              <w:t xml:space="preserve">Ask your high school </w:t>
            </w:r>
            <w:hyperlink r:id="rId19">
              <w:r w:rsidRPr="12CDDFC4">
                <w:rPr>
                  <w:rStyle w:val="Hyperlink"/>
                  <w:rFonts w:eastAsia="Arial" w:cs="Arial"/>
                </w:rPr>
                <w:t>Agricultural Power Diagnostics CDE</w:t>
              </w:r>
            </w:hyperlink>
            <w:r w:rsidRPr="12CDDFC4">
              <w:rPr>
                <w:rFonts w:eastAsia="Arial" w:cs="Arial"/>
              </w:rPr>
              <w:t xml:space="preserve"> team to demonstrate to the class, help guide groups through practicum stations.</w:t>
            </w:r>
          </w:p>
        </w:tc>
      </w:tr>
      <w:tr w:rsidR="00966AC4" w14:paraId="1970B89E" w14:textId="77777777" w:rsidTr="4636D4F8">
        <w:tc>
          <w:tcPr>
            <w:tcW w:w="1770" w:type="dxa"/>
          </w:tcPr>
          <w:p w14:paraId="679A1D15" w14:textId="27482186" w:rsidR="00D4690B" w:rsidRDefault="09A238B6" w:rsidP="5414B72E">
            <w:pPr>
              <w:spacing w:line="259" w:lineRule="auto"/>
              <w:rPr>
                <w:rFonts w:eastAsia="Arial" w:cs="Arial"/>
                <w:szCs w:val="22"/>
              </w:rPr>
            </w:pPr>
            <w:r w:rsidRPr="345CD229">
              <w:rPr>
                <w:rFonts w:eastAsia="Arial" w:cs="Arial"/>
                <w:szCs w:val="22"/>
              </w:rPr>
              <w:t xml:space="preserve">Equipment </w:t>
            </w:r>
            <w:r w:rsidR="006C7883">
              <w:rPr>
                <w:rFonts w:eastAsia="Arial" w:cs="Arial"/>
                <w:szCs w:val="22"/>
              </w:rPr>
              <w:t>Operation</w:t>
            </w:r>
          </w:p>
        </w:tc>
        <w:tc>
          <w:tcPr>
            <w:tcW w:w="1440" w:type="dxa"/>
          </w:tcPr>
          <w:p w14:paraId="1E5A9D60" w14:textId="0BA475F5" w:rsidR="00D4690B" w:rsidRDefault="006C7883" w:rsidP="191F29DC">
            <w:pPr>
              <w:jc w:val="center"/>
              <w:outlineLvl w:val="0"/>
              <w:rPr>
                <w:rFonts w:eastAsia="Arial" w:cs="Arial"/>
                <w:szCs w:val="22"/>
              </w:rPr>
            </w:pPr>
            <w:r>
              <w:rPr>
                <w:rFonts w:eastAsia="Arial" w:cs="Arial"/>
                <w:szCs w:val="22"/>
              </w:rPr>
              <w:t>5%</w:t>
            </w:r>
          </w:p>
        </w:tc>
        <w:tc>
          <w:tcPr>
            <w:tcW w:w="4793" w:type="dxa"/>
          </w:tcPr>
          <w:p w14:paraId="797381F2" w14:textId="77777777" w:rsidR="00565314" w:rsidRPr="00565314" w:rsidRDefault="00565314" w:rsidP="00565314">
            <w:pPr>
              <w:rPr>
                <w:rFonts w:eastAsia="Arial" w:cs="Arial"/>
                <w:color w:val="000000" w:themeColor="text1"/>
                <w:szCs w:val="22"/>
              </w:rPr>
            </w:pPr>
            <w:r w:rsidRPr="00565314">
              <w:rPr>
                <w:rFonts w:eastAsia="Arial" w:cs="Arial"/>
                <w:color w:val="000000" w:themeColor="text1"/>
                <w:szCs w:val="22"/>
              </w:rPr>
              <w:t xml:space="preserve">4.2.1. </w:t>
            </w:r>
            <w:r w:rsidRPr="00565314">
              <w:rPr>
                <w:rFonts w:eastAsia="Arial" w:cs="Arial"/>
                <w:color w:val="000000" w:themeColor="text1"/>
                <w:szCs w:val="22"/>
              </w:rPr>
              <w:tab/>
              <w:t>Follow original equipment manufacturer (OEM) recommended operating procedures and adjustment specifications as found in the operators’ manual.</w:t>
            </w:r>
          </w:p>
          <w:p w14:paraId="15543130" w14:textId="5F4D20D1" w:rsidR="00D4690B" w:rsidRDefault="00565314" w:rsidP="00565314">
            <w:pPr>
              <w:rPr>
                <w:rFonts w:eastAsia="Arial" w:cs="Arial"/>
                <w:color w:val="000000" w:themeColor="text1"/>
                <w:szCs w:val="22"/>
              </w:rPr>
            </w:pPr>
            <w:r w:rsidRPr="00565314">
              <w:rPr>
                <w:rFonts w:eastAsia="Arial" w:cs="Arial"/>
                <w:color w:val="000000" w:themeColor="text1"/>
                <w:szCs w:val="22"/>
              </w:rPr>
              <w:t xml:space="preserve">4.2.2. Differentiate </w:t>
            </w:r>
            <w:proofErr w:type="gramStart"/>
            <w:r w:rsidRPr="00565314">
              <w:rPr>
                <w:rFonts w:eastAsia="Arial" w:cs="Arial"/>
                <w:color w:val="000000" w:themeColor="text1"/>
                <w:szCs w:val="22"/>
              </w:rPr>
              <w:t>among</w:t>
            </w:r>
            <w:proofErr w:type="gramEnd"/>
            <w:r w:rsidRPr="00565314">
              <w:rPr>
                <w:rFonts w:eastAsia="Arial" w:cs="Arial"/>
                <w:color w:val="000000" w:themeColor="text1"/>
                <w:szCs w:val="22"/>
              </w:rPr>
              <w:t xml:space="preserve"> the functions, limitations and proper use of equipment, equipment controls and instrumentation</w:t>
            </w:r>
          </w:p>
        </w:tc>
        <w:tc>
          <w:tcPr>
            <w:tcW w:w="2690" w:type="dxa"/>
          </w:tcPr>
          <w:p w14:paraId="34A40E37" w14:textId="77777777" w:rsidR="00802EAD" w:rsidRPr="00802EAD" w:rsidRDefault="00802EAD" w:rsidP="00802EAD">
            <w:pPr>
              <w:numPr>
                <w:ilvl w:val="0"/>
                <w:numId w:val="15"/>
              </w:numPr>
              <w:rPr>
                <w:rFonts w:eastAsia="Arial" w:cs="Arial"/>
                <w:szCs w:val="22"/>
              </w:rPr>
            </w:pPr>
            <w:r w:rsidRPr="00802EAD">
              <w:rPr>
                <w:rFonts w:eastAsia="Arial" w:cs="Arial"/>
                <w:szCs w:val="22"/>
              </w:rPr>
              <w:t>Situational Awareness</w:t>
            </w:r>
          </w:p>
          <w:p w14:paraId="14C21D0A" w14:textId="0E4C41AF" w:rsidR="00802EAD" w:rsidRPr="00802EAD" w:rsidRDefault="00802EAD" w:rsidP="12CDDFC4">
            <w:pPr>
              <w:numPr>
                <w:ilvl w:val="0"/>
                <w:numId w:val="15"/>
              </w:numPr>
              <w:rPr>
                <w:rFonts w:eastAsia="Arial" w:cs="Arial"/>
              </w:rPr>
            </w:pPr>
            <w:r w:rsidRPr="12CDDFC4">
              <w:rPr>
                <w:rFonts w:eastAsia="Arial" w:cs="Arial"/>
              </w:rPr>
              <w:t xml:space="preserve">Safety </w:t>
            </w:r>
            <w:r w:rsidR="2252014C" w:rsidRPr="12CDDFC4">
              <w:rPr>
                <w:rFonts w:eastAsia="Arial" w:cs="Arial"/>
              </w:rPr>
              <w:t>S</w:t>
            </w:r>
            <w:r w:rsidRPr="12CDDFC4">
              <w:rPr>
                <w:rFonts w:eastAsia="Arial" w:cs="Arial"/>
              </w:rPr>
              <w:t>witch</w:t>
            </w:r>
          </w:p>
          <w:p w14:paraId="75E0BFED" w14:textId="77777777" w:rsidR="00802EAD" w:rsidRPr="00802EAD" w:rsidRDefault="00802EAD" w:rsidP="00802EAD">
            <w:pPr>
              <w:numPr>
                <w:ilvl w:val="0"/>
                <w:numId w:val="15"/>
              </w:numPr>
              <w:rPr>
                <w:rFonts w:eastAsia="Arial" w:cs="Arial"/>
                <w:szCs w:val="22"/>
              </w:rPr>
            </w:pPr>
            <w:r w:rsidRPr="00802EAD">
              <w:rPr>
                <w:rFonts w:eastAsia="Arial" w:cs="Arial"/>
                <w:szCs w:val="22"/>
              </w:rPr>
              <w:t>ROPS</w:t>
            </w:r>
          </w:p>
          <w:p w14:paraId="4A2FE93F" w14:textId="77777777" w:rsidR="00802EAD" w:rsidRDefault="00802EAD" w:rsidP="00802EAD">
            <w:pPr>
              <w:numPr>
                <w:ilvl w:val="0"/>
                <w:numId w:val="15"/>
              </w:numPr>
              <w:rPr>
                <w:rFonts w:eastAsia="Arial" w:cs="Arial"/>
                <w:szCs w:val="22"/>
              </w:rPr>
            </w:pPr>
            <w:r w:rsidRPr="00802EAD">
              <w:rPr>
                <w:rFonts w:eastAsia="Arial" w:cs="Arial"/>
                <w:szCs w:val="22"/>
              </w:rPr>
              <w:t>Restraint</w:t>
            </w:r>
          </w:p>
          <w:p w14:paraId="2AD5CABB" w14:textId="4A0FFF1E" w:rsidR="004775CC" w:rsidRPr="00802EAD" w:rsidRDefault="004775CC" w:rsidP="00802EAD">
            <w:pPr>
              <w:numPr>
                <w:ilvl w:val="0"/>
                <w:numId w:val="15"/>
              </w:numPr>
              <w:rPr>
                <w:rFonts w:eastAsia="Arial" w:cs="Arial"/>
                <w:szCs w:val="22"/>
              </w:rPr>
            </w:pPr>
            <w:r>
              <w:rPr>
                <w:rFonts w:eastAsia="Arial" w:cs="Arial"/>
                <w:szCs w:val="22"/>
              </w:rPr>
              <w:t>Guard</w:t>
            </w:r>
          </w:p>
          <w:p w14:paraId="59EFB296" w14:textId="35849150" w:rsidR="00D4690B" w:rsidRDefault="00D4690B" w:rsidP="191F29DC">
            <w:pPr>
              <w:rPr>
                <w:rFonts w:eastAsia="Arial" w:cs="Arial"/>
                <w:szCs w:val="22"/>
              </w:rPr>
            </w:pPr>
          </w:p>
        </w:tc>
        <w:tc>
          <w:tcPr>
            <w:tcW w:w="3127" w:type="dxa"/>
          </w:tcPr>
          <w:p w14:paraId="520B719C" w14:textId="77777777" w:rsidR="001879F1" w:rsidRPr="001879F1" w:rsidRDefault="001879F1" w:rsidP="001879F1">
            <w:pPr>
              <w:numPr>
                <w:ilvl w:val="0"/>
                <w:numId w:val="15"/>
              </w:numPr>
              <w:outlineLvl w:val="0"/>
              <w:rPr>
                <w:rFonts w:eastAsia="Arial" w:cs="Arial"/>
                <w:szCs w:val="22"/>
              </w:rPr>
            </w:pPr>
            <w:hyperlink r:id="rId20" w:history="1">
              <w:r w:rsidRPr="001879F1">
                <w:rPr>
                  <w:rStyle w:val="Hyperlink"/>
                  <w:rFonts w:eastAsia="Arial" w:cs="Arial"/>
                  <w:szCs w:val="22"/>
                </w:rPr>
                <w:t>Briggs &amp; Stratton Articles and Videos</w:t>
              </w:r>
            </w:hyperlink>
          </w:p>
          <w:p w14:paraId="579141C9" w14:textId="77777777" w:rsidR="001879F1" w:rsidRPr="001879F1" w:rsidRDefault="001879F1" w:rsidP="001879F1">
            <w:pPr>
              <w:numPr>
                <w:ilvl w:val="0"/>
                <w:numId w:val="15"/>
              </w:numPr>
              <w:outlineLvl w:val="0"/>
              <w:rPr>
                <w:rFonts w:eastAsia="Arial" w:cs="Arial"/>
                <w:szCs w:val="22"/>
                <w:u w:val="single"/>
              </w:rPr>
            </w:pPr>
            <w:hyperlink r:id="rId21" w:history="1">
              <w:r w:rsidRPr="001879F1">
                <w:rPr>
                  <w:rStyle w:val="Hyperlink"/>
                  <w:rFonts w:eastAsia="Arial" w:cs="Arial"/>
                  <w:szCs w:val="22"/>
                </w:rPr>
                <w:t>John Deere Manuals and Training</w:t>
              </w:r>
            </w:hyperlink>
          </w:p>
          <w:p w14:paraId="5BA30E84" w14:textId="36F2FF23" w:rsidR="00D4690B" w:rsidRPr="001879F1" w:rsidRDefault="001879F1" w:rsidP="001879F1">
            <w:pPr>
              <w:numPr>
                <w:ilvl w:val="0"/>
                <w:numId w:val="15"/>
              </w:numPr>
              <w:outlineLvl w:val="0"/>
              <w:rPr>
                <w:rFonts w:eastAsia="Arial" w:cs="Arial"/>
                <w:szCs w:val="22"/>
                <w:u w:val="single"/>
              </w:rPr>
            </w:pPr>
            <w:r w:rsidRPr="001879F1">
              <w:rPr>
                <w:rFonts w:eastAsia="Arial" w:cs="Arial"/>
                <w:szCs w:val="22"/>
              </w:rPr>
              <w:t xml:space="preserve">Invite local employers to bring equipment to school grounds, or arrange field trips to their sites, to demonstrate proper </w:t>
            </w:r>
            <w:r w:rsidRPr="001879F1">
              <w:rPr>
                <w:rFonts w:eastAsia="Arial" w:cs="Arial"/>
                <w:szCs w:val="22"/>
              </w:rPr>
              <w:lastRenderedPageBreak/>
              <w:t>equipment operation and highlight career opportunities</w:t>
            </w:r>
          </w:p>
        </w:tc>
      </w:tr>
      <w:tr w:rsidR="00966AC4" w14:paraId="47852CD8" w14:textId="77777777" w:rsidTr="4636D4F8">
        <w:tc>
          <w:tcPr>
            <w:tcW w:w="1770" w:type="dxa"/>
          </w:tcPr>
          <w:p w14:paraId="14675700" w14:textId="2780C68F" w:rsidR="00D4690B" w:rsidRDefault="09A238B6" w:rsidP="191F29DC">
            <w:pPr>
              <w:outlineLvl w:val="0"/>
              <w:rPr>
                <w:rFonts w:eastAsia="Arial" w:cs="Arial"/>
                <w:szCs w:val="22"/>
              </w:rPr>
            </w:pPr>
            <w:r w:rsidRPr="345CD229">
              <w:rPr>
                <w:rFonts w:eastAsia="Arial" w:cs="Arial"/>
                <w:szCs w:val="22"/>
              </w:rPr>
              <w:lastRenderedPageBreak/>
              <w:t>Engines</w:t>
            </w:r>
          </w:p>
        </w:tc>
        <w:tc>
          <w:tcPr>
            <w:tcW w:w="1440" w:type="dxa"/>
          </w:tcPr>
          <w:p w14:paraId="5B81470E" w14:textId="66596996" w:rsidR="00D4690B" w:rsidRDefault="001879F1" w:rsidP="191F29DC">
            <w:pPr>
              <w:jc w:val="center"/>
              <w:outlineLvl w:val="0"/>
              <w:rPr>
                <w:rFonts w:eastAsia="Arial" w:cs="Arial"/>
                <w:szCs w:val="22"/>
              </w:rPr>
            </w:pPr>
            <w:r>
              <w:rPr>
                <w:rFonts w:eastAsia="Arial" w:cs="Arial"/>
                <w:szCs w:val="22"/>
              </w:rPr>
              <w:t>10%</w:t>
            </w:r>
          </w:p>
        </w:tc>
        <w:tc>
          <w:tcPr>
            <w:tcW w:w="4793" w:type="dxa"/>
          </w:tcPr>
          <w:p w14:paraId="3BBA6E95" w14:textId="77777777" w:rsidR="00556740" w:rsidRPr="00556740" w:rsidRDefault="00556740" w:rsidP="00556740">
            <w:pPr>
              <w:rPr>
                <w:rFonts w:eastAsia="Arial" w:cs="Arial"/>
                <w:color w:val="000000" w:themeColor="text1"/>
                <w:szCs w:val="22"/>
              </w:rPr>
            </w:pPr>
            <w:r w:rsidRPr="00556740">
              <w:rPr>
                <w:rFonts w:eastAsia="Arial" w:cs="Arial"/>
                <w:color w:val="000000" w:themeColor="text1"/>
                <w:szCs w:val="22"/>
              </w:rPr>
              <w:t>4.3.1. Assess the physical and mechanical principles of engine operation, including motion, friction and thermodynamics.</w:t>
            </w:r>
          </w:p>
          <w:p w14:paraId="7A310F49" w14:textId="77777777" w:rsidR="00556740" w:rsidRPr="00556740" w:rsidRDefault="00556740" w:rsidP="00556740">
            <w:pPr>
              <w:rPr>
                <w:rFonts w:eastAsia="Arial" w:cs="Arial"/>
                <w:color w:val="000000" w:themeColor="text1"/>
                <w:szCs w:val="22"/>
              </w:rPr>
            </w:pPr>
            <w:r w:rsidRPr="00556740">
              <w:rPr>
                <w:rFonts w:eastAsia="Arial" w:cs="Arial"/>
                <w:color w:val="000000" w:themeColor="text1"/>
                <w:szCs w:val="22"/>
              </w:rPr>
              <w:t>4.3.3. Locate the data plate and determine engine specifications.</w:t>
            </w:r>
          </w:p>
          <w:p w14:paraId="47245676" w14:textId="77777777" w:rsidR="00556740" w:rsidRPr="00556740" w:rsidRDefault="00556740" w:rsidP="00556740">
            <w:pPr>
              <w:rPr>
                <w:rFonts w:eastAsia="Arial" w:cs="Arial"/>
                <w:color w:val="000000" w:themeColor="text1"/>
                <w:szCs w:val="22"/>
              </w:rPr>
            </w:pPr>
            <w:r w:rsidRPr="00556740">
              <w:rPr>
                <w:rFonts w:eastAsia="Arial" w:cs="Arial"/>
                <w:color w:val="000000" w:themeColor="text1"/>
                <w:szCs w:val="22"/>
              </w:rPr>
              <w:t>4.3.4. Analyze, evaluate and troubleshoot an engine.</w:t>
            </w:r>
          </w:p>
          <w:p w14:paraId="098FDCCD" w14:textId="5815B8EB" w:rsidR="00D4690B" w:rsidRDefault="00556740" w:rsidP="00556740">
            <w:pPr>
              <w:rPr>
                <w:rFonts w:eastAsia="Arial" w:cs="Arial"/>
                <w:color w:val="000000" w:themeColor="text1"/>
                <w:szCs w:val="22"/>
              </w:rPr>
            </w:pPr>
            <w:r w:rsidRPr="009701AB">
              <w:rPr>
                <w:rFonts w:eastAsia="Arial" w:cs="Arial"/>
                <w:color w:val="000000" w:themeColor="text1"/>
                <w:szCs w:val="22"/>
              </w:rPr>
              <w:t>4.3.8.</w:t>
            </w:r>
            <w:r w:rsidRPr="00556740">
              <w:rPr>
                <w:rFonts w:eastAsia="Arial" w:cs="Arial"/>
                <w:color w:val="000000" w:themeColor="text1"/>
                <w:szCs w:val="22"/>
              </w:rPr>
              <w:t xml:space="preserve"> </w:t>
            </w:r>
            <w:r w:rsidRPr="009701AB">
              <w:rPr>
                <w:rFonts w:eastAsia="Arial" w:cs="Arial"/>
                <w:color w:val="000000" w:themeColor="text1"/>
                <w:szCs w:val="22"/>
              </w:rPr>
              <w:t xml:space="preserve">Perform the requirements of engine servicing per </w:t>
            </w:r>
            <w:r w:rsidRPr="009701AB">
              <w:rPr>
                <w:rFonts w:eastAsia="Arial" w:cs="Arial"/>
                <w:bCs/>
                <w:color w:val="000000" w:themeColor="text1"/>
                <w:szCs w:val="22"/>
              </w:rPr>
              <w:t>original equipment manufacturer</w:t>
            </w:r>
            <w:r w:rsidRPr="009701AB">
              <w:rPr>
                <w:rFonts w:eastAsia="Arial" w:cs="Arial"/>
                <w:color w:val="000000" w:themeColor="text1"/>
                <w:szCs w:val="22"/>
              </w:rPr>
              <w:t xml:space="preserve"> (OEM) specification to maintain emission requirements.</w:t>
            </w:r>
          </w:p>
        </w:tc>
        <w:tc>
          <w:tcPr>
            <w:tcW w:w="2690" w:type="dxa"/>
          </w:tcPr>
          <w:p w14:paraId="0DDB429D" w14:textId="77777777" w:rsidR="00B75744" w:rsidRPr="00B75744" w:rsidRDefault="00B75744" w:rsidP="00B75744">
            <w:pPr>
              <w:numPr>
                <w:ilvl w:val="0"/>
                <w:numId w:val="16"/>
              </w:numPr>
              <w:rPr>
                <w:rFonts w:eastAsia="Arial" w:cs="Arial"/>
                <w:szCs w:val="22"/>
              </w:rPr>
            </w:pPr>
            <w:r w:rsidRPr="00B75744">
              <w:rPr>
                <w:rFonts w:eastAsia="Arial" w:cs="Arial"/>
                <w:szCs w:val="22"/>
              </w:rPr>
              <w:t>Engine Block</w:t>
            </w:r>
          </w:p>
          <w:p w14:paraId="2F97339D" w14:textId="77777777" w:rsidR="00B75744" w:rsidRPr="00B75744" w:rsidRDefault="00B75744" w:rsidP="00B75744">
            <w:pPr>
              <w:numPr>
                <w:ilvl w:val="0"/>
                <w:numId w:val="16"/>
              </w:numPr>
              <w:rPr>
                <w:rFonts w:eastAsia="Arial" w:cs="Arial"/>
                <w:szCs w:val="22"/>
              </w:rPr>
            </w:pPr>
            <w:r w:rsidRPr="00B75744">
              <w:rPr>
                <w:rFonts w:eastAsia="Arial" w:cs="Arial"/>
                <w:szCs w:val="22"/>
              </w:rPr>
              <w:t>Engine Head</w:t>
            </w:r>
          </w:p>
          <w:p w14:paraId="56A3D8D0" w14:textId="77777777" w:rsidR="00B75744" w:rsidRPr="00B75744" w:rsidRDefault="00B75744" w:rsidP="00B75744">
            <w:pPr>
              <w:numPr>
                <w:ilvl w:val="0"/>
                <w:numId w:val="16"/>
              </w:numPr>
              <w:rPr>
                <w:rFonts w:eastAsia="Arial" w:cs="Arial"/>
                <w:szCs w:val="22"/>
              </w:rPr>
            </w:pPr>
            <w:r w:rsidRPr="00B75744">
              <w:rPr>
                <w:rFonts w:eastAsia="Arial" w:cs="Arial"/>
                <w:szCs w:val="22"/>
              </w:rPr>
              <w:t>Crankshaft</w:t>
            </w:r>
          </w:p>
          <w:p w14:paraId="66C1880A" w14:textId="77777777" w:rsidR="00B75744" w:rsidRPr="00B75744" w:rsidRDefault="00B75744" w:rsidP="00B75744">
            <w:pPr>
              <w:numPr>
                <w:ilvl w:val="0"/>
                <w:numId w:val="16"/>
              </w:numPr>
              <w:rPr>
                <w:rFonts w:eastAsia="Arial" w:cs="Arial"/>
                <w:szCs w:val="22"/>
              </w:rPr>
            </w:pPr>
            <w:r w:rsidRPr="00B75744">
              <w:rPr>
                <w:rFonts w:eastAsia="Arial" w:cs="Arial"/>
                <w:szCs w:val="22"/>
              </w:rPr>
              <w:t>Connecting Rod</w:t>
            </w:r>
          </w:p>
          <w:p w14:paraId="298CD7BA" w14:textId="77777777" w:rsidR="00B75744" w:rsidRDefault="00B75744" w:rsidP="00B75744">
            <w:pPr>
              <w:numPr>
                <w:ilvl w:val="0"/>
                <w:numId w:val="16"/>
              </w:numPr>
              <w:rPr>
                <w:rFonts w:eastAsia="Arial" w:cs="Arial"/>
                <w:szCs w:val="22"/>
              </w:rPr>
            </w:pPr>
            <w:r w:rsidRPr="00B75744">
              <w:rPr>
                <w:rFonts w:eastAsia="Arial" w:cs="Arial"/>
                <w:szCs w:val="22"/>
              </w:rPr>
              <w:t>Piston</w:t>
            </w:r>
          </w:p>
          <w:p w14:paraId="494B84FD" w14:textId="0B463517" w:rsidR="009F1E57" w:rsidRPr="00B75744" w:rsidRDefault="009F1E57" w:rsidP="00B75744">
            <w:pPr>
              <w:numPr>
                <w:ilvl w:val="0"/>
                <w:numId w:val="16"/>
              </w:numPr>
              <w:rPr>
                <w:rFonts w:eastAsia="Arial" w:cs="Arial"/>
                <w:szCs w:val="22"/>
              </w:rPr>
            </w:pPr>
            <w:r>
              <w:rPr>
                <w:rFonts w:eastAsia="Arial" w:cs="Arial"/>
                <w:szCs w:val="22"/>
              </w:rPr>
              <w:t>Piston Rings</w:t>
            </w:r>
          </w:p>
          <w:p w14:paraId="1B3CCA39" w14:textId="68A71C44" w:rsidR="00B75744" w:rsidRPr="00B75744" w:rsidRDefault="00B75744" w:rsidP="12CDDFC4">
            <w:pPr>
              <w:numPr>
                <w:ilvl w:val="0"/>
                <w:numId w:val="16"/>
              </w:numPr>
              <w:rPr>
                <w:rFonts w:eastAsia="Arial" w:cs="Arial"/>
              </w:rPr>
            </w:pPr>
            <w:r w:rsidRPr="12CDDFC4">
              <w:rPr>
                <w:rFonts w:eastAsia="Arial" w:cs="Arial"/>
              </w:rPr>
              <w:t>Timing Chain/</w:t>
            </w:r>
            <w:r w:rsidR="33796D1B" w:rsidRPr="12CDDFC4">
              <w:rPr>
                <w:rFonts w:eastAsia="Arial" w:cs="Arial"/>
              </w:rPr>
              <w:t xml:space="preserve"> </w:t>
            </w:r>
            <w:r w:rsidRPr="12CDDFC4">
              <w:rPr>
                <w:rFonts w:eastAsia="Arial" w:cs="Arial"/>
              </w:rPr>
              <w:t>Gears</w:t>
            </w:r>
          </w:p>
          <w:p w14:paraId="0626A369" w14:textId="77777777" w:rsidR="00B75744" w:rsidRPr="00B75744" w:rsidRDefault="00B75744" w:rsidP="00B75744">
            <w:pPr>
              <w:numPr>
                <w:ilvl w:val="0"/>
                <w:numId w:val="16"/>
              </w:numPr>
              <w:rPr>
                <w:rFonts w:eastAsia="Arial" w:cs="Arial"/>
                <w:szCs w:val="22"/>
              </w:rPr>
            </w:pPr>
            <w:r w:rsidRPr="00B75744">
              <w:rPr>
                <w:rFonts w:eastAsia="Arial" w:cs="Arial"/>
                <w:szCs w:val="22"/>
              </w:rPr>
              <w:t>Camshaft</w:t>
            </w:r>
          </w:p>
          <w:p w14:paraId="13579730" w14:textId="77777777" w:rsidR="00B75744" w:rsidRPr="00B75744" w:rsidRDefault="00B75744" w:rsidP="00B75744">
            <w:pPr>
              <w:numPr>
                <w:ilvl w:val="0"/>
                <w:numId w:val="16"/>
              </w:numPr>
              <w:rPr>
                <w:rFonts w:eastAsia="Arial" w:cs="Arial"/>
                <w:szCs w:val="22"/>
              </w:rPr>
            </w:pPr>
            <w:r w:rsidRPr="00B75744">
              <w:rPr>
                <w:rFonts w:eastAsia="Arial" w:cs="Arial"/>
                <w:szCs w:val="22"/>
              </w:rPr>
              <w:t>Valve Assembly</w:t>
            </w:r>
          </w:p>
          <w:p w14:paraId="224FCE14" w14:textId="77777777" w:rsidR="00B75744" w:rsidRPr="00B75744" w:rsidRDefault="00B75744" w:rsidP="00B75744">
            <w:pPr>
              <w:numPr>
                <w:ilvl w:val="0"/>
                <w:numId w:val="16"/>
              </w:numPr>
              <w:rPr>
                <w:rFonts w:eastAsia="Arial" w:cs="Arial"/>
                <w:szCs w:val="22"/>
              </w:rPr>
            </w:pPr>
            <w:r w:rsidRPr="00B75744">
              <w:rPr>
                <w:rFonts w:eastAsia="Arial" w:cs="Arial"/>
                <w:szCs w:val="22"/>
              </w:rPr>
              <w:t>Compression</w:t>
            </w:r>
          </w:p>
          <w:p w14:paraId="6AA18D3C" w14:textId="77777777" w:rsidR="00B75744" w:rsidRPr="00B75744" w:rsidRDefault="00B75744" w:rsidP="00B75744">
            <w:pPr>
              <w:numPr>
                <w:ilvl w:val="0"/>
                <w:numId w:val="16"/>
              </w:numPr>
              <w:rPr>
                <w:rFonts w:eastAsia="Arial" w:cs="Arial"/>
                <w:szCs w:val="22"/>
              </w:rPr>
            </w:pPr>
            <w:r w:rsidRPr="00B75744">
              <w:rPr>
                <w:rFonts w:eastAsia="Arial" w:cs="Arial"/>
                <w:szCs w:val="22"/>
              </w:rPr>
              <w:t>Intake</w:t>
            </w:r>
          </w:p>
          <w:p w14:paraId="52B42AEF" w14:textId="77777777" w:rsidR="00B75744" w:rsidRPr="00B75744" w:rsidRDefault="00B75744" w:rsidP="00B75744">
            <w:pPr>
              <w:numPr>
                <w:ilvl w:val="0"/>
                <w:numId w:val="16"/>
              </w:numPr>
              <w:rPr>
                <w:rFonts w:eastAsia="Arial" w:cs="Arial"/>
                <w:szCs w:val="22"/>
              </w:rPr>
            </w:pPr>
            <w:r w:rsidRPr="00B75744">
              <w:rPr>
                <w:rFonts w:eastAsia="Arial" w:cs="Arial"/>
                <w:szCs w:val="22"/>
              </w:rPr>
              <w:t>Exhaust</w:t>
            </w:r>
          </w:p>
          <w:p w14:paraId="6A7EEBA6" w14:textId="77777777" w:rsidR="00B75744" w:rsidRDefault="00B75744" w:rsidP="00B75744">
            <w:pPr>
              <w:numPr>
                <w:ilvl w:val="0"/>
                <w:numId w:val="16"/>
              </w:numPr>
              <w:rPr>
                <w:rFonts w:eastAsia="Arial" w:cs="Arial"/>
                <w:szCs w:val="22"/>
              </w:rPr>
            </w:pPr>
            <w:r w:rsidRPr="00B75744">
              <w:rPr>
                <w:rFonts w:eastAsia="Arial" w:cs="Arial"/>
                <w:szCs w:val="22"/>
              </w:rPr>
              <w:t>Four Cycle</w:t>
            </w:r>
          </w:p>
          <w:p w14:paraId="6F16497C" w14:textId="3E0F42B5" w:rsidR="00D4690B" w:rsidRPr="00B75744" w:rsidRDefault="00B75744" w:rsidP="00B75744">
            <w:pPr>
              <w:numPr>
                <w:ilvl w:val="0"/>
                <w:numId w:val="16"/>
              </w:numPr>
              <w:rPr>
                <w:rFonts w:eastAsia="Arial" w:cs="Arial"/>
                <w:szCs w:val="22"/>
              </w:rPr>
            </w:pPr>
            <w:r w:rsidRPr="00B75744">
              <w:rPr>
                <w:rFonts w:eastAsia="Arial" w:cs="Arial"/>
                <w:szCs w:val="22"/>
              </w:rPr>
              <w:t>Two Cycle</w:t>
            </w:r>
          </w:p>
        </w:tc>
        <w:tc>
          <w:tcPr>
            <w:tcW w:w="3127" w:type="dxa"/>
          </w:tcPr>
          <w:p w14:paraId="479F44FC" w14:textId="77777777" w:rsidR="00224DA6" w:rsidRPr="00CE521A" w:rsidRDefault="00224DA6" w:rsidP="00224DA6">
            <w:pPr>
              <w:pStyle w:val="ListParagraph"/>
              <w:numPr>
                <w:ilvl w:val="0"/>
                <w:numId w:val="16"/>
              </w:numPr>
              <w:rPr>
                <w:rFonts w:eastAsia="Arial" w:cs="Arial"/>
                <w:szCs w:val="22"/>
              </w:rPr>
            </w:pPr>
            <w:hyperlink r:id="rId22" w:history="1">
              <w:r w:rsidRPr="00CE521A">
                <w:rPr>
                  <w:rStyle w:val="Hyperlink"/>
                  <w:rFonts w:eastAsia="Arial" w:cs="Arial"/>
                  <w:szCs w:val="22"/>
                </w:rPr>
                <w:t>EETC Video</w:t>
              </w:r>
            </w:hyperlink>
          </w:p>
          <w:p w14:paraId="442651C3" w14:textId="77777777" w:rsidR="00224DA6" w:rsidRPr="00931E1D" w:rsidRDefault="00224DA6" w:rsidP="00224DA6">
            <w:pPr>
              <w:pStyle w:val="ListParagraph"/>
              <w:numPr>
                <w:ilvl w:val="0"/>
                <w:numId w:val="16"/>
              </w:numPr>
              <w:rPr>
                <w:rFonts w:eastAsia="Arial" w:cs="Arial"/>
                <w:color w:val="000000" w:themeColor="text1"/>
                <w:szCs w:val="22"/>
              </w:rPr>
            </w:pPr>
            <w:hyperlink r:id="rId23" w:history="1">
              <w:r w:rsidRPr="00CE521A">
                <w:rPr>
                  <w:rStyle w:val="Hyperlink"/>
                  <w:rFonts w:eastAsia="Arial" w:cs="Arial"/>
                  <w:szCs w:val="22"/>
                </w:rPr>
                <w:t>Briggs &amp; Stratton Articles and Videos</w:t>
              </w:r>
            </w:hyperlink>
          </w:p>
          <w:p w14:paraId="0D1B73FE" w14:textId="4160CFEC" w:rsidR="00224DA6" w:rsidRPr="00931E1D" w:rsidRDefault="00224DA6" w:rsidP="00224DA6">
            <w:pPr>
              <w:pStyle w:val="ListParagraph"/>
              <w:numPr>
                <w:ilvl w:val="0"/>
                <w:numId w:val="16"/>
              </w:numPr>
              <w:rPr>
                <w:rFonts w:eastAsia="Arial" w:cs="Arial"/>
                <w:color w:val="000000" w:themeColor="text1"/>
                <w:szCs w:val="22"/>
              </w:rPr>
            </w:pPr>
            <w:r>
              <w:rPr>
                <w:rFonts w:eastAsia="Arial" w:cs="Arial"/>
                <w:szCs w:val="22"/>
              </w:rPr>
              <w:t>Have students work in teams to disassemble non-working engines to identify parts</w:t>
            </w:r>
            <w:r w:rsidR="000708B9">
              <w:rPr>
                <w:rFonts w:eastAsia="Arial" w:cs="Arial"/>
                <w:szCs w:val="22"/>
              </w:rPr>
              <w:t>.</w:t>
            </w:r>
          </w:p>
          <w:p w14:paraId="713D9C0E" w14:textId="7C2F65C9" w:rsidR="00224DA6" w:rsidRPr="0032691C" w:rsidRDefault="00224DA6" w:rsidP="00224DA6">
            <w:pPr>
              <w:pStyle w:val="ListParagraph"/>
              <w:numPr>
                <w:ilvl w:val="0"/>
                <w:numId w:val="16"/>
              </w:numPr>
              <w:rPr>
                <w:rFonts w:eastAsia="Arial" w:cs="Arial"/>
                <w:color w:val="000000" w:themeColor="text1"/>
                <w:szCs w:val="22"/>
              </w:rPr>
            </w:pPr>
            <w:r>
              <w:rPr>
                <w:rFonts w:eastAsia="Arial" w:cs="Arial"/>
                <w:szCs w:val="22"/>
              </w:rPr>
              <w:t>Plant ‘bugs’ in working small engines and have the students troubleshoot</w:t>
            </w:r>
            <w:r w:rsidR="000708B9">
              <w:rPr>
                <w:rFonts w:eastAsia="Arial" w:cs="Arial"/>
                <w:szCs w:val="22"/>
              </w:rPr>
              <w:t>.</w:t>
            </w:r>
          </w:p>
          <w:p w14:paraId="18E6482A" w14:textId="67022739" w:rsidR="0032691C" w:rsidRPr="00D66BD0" w:rsidRDefault="0032691C" w:rsidP="00224DA6">
            <w:pPr>
              <w:pStyle w:val="ListParagraph"/>
              <w:numPr>
                <w:ilvl w:val="0"/>
                <w:numId w:val="16"/>
              </w:numPr>
              <w:rPr>
                <w:rFonts w:eastAsia="Arial" w:cs="Arial"/>
                <w:color w:val="000000" w:themeColor="text1"/>
                <w:szCs w:val="22"/>
              </w:rPr>
            </w:pPr>
            <w:r>
              <w:rPr>
                <w:rFonts w:eastAsia="Arial" w:cs="Arial"/>
                <w:szCs w:val="22"/>
              </w:rPr>
              <w:t>Cutaway engines and model engines can be helpful in explaining concepts.</w:t>
            </w:r>
          </w:p>
          <w:p w14:paraId="450E0FE9" w14:textId="6AA427C1" w:rsidR="00D4690B" w:rsidRDefault="000708B9" w:rsidP="12CDDFC4">
            <w:pPr>
              <w:pStyle w:val="ListParagraph"/>
              <w:numPr>
                <w:ilvl w:val="0"/>
                <w:numId w:val="16"/>
              </w:numPr>
              <w:rPr>
                <w:rFonts w:eastAsia="Arial" w:cs="Arial"/>
                <w:color w:val="000000" w:themeColor="text1"/>
              </w:rPr>
            </w:pPr>
            <w:r w:rsidRPr="12CDDFC4">
              <w:rPr>
                <w:rFonts w:eastAsia="Arial" w:cs="Arial"/>
              </w:rPr>
              <w:t>Ask</w:t>
            </w:r>
            <w:r w:rsidR="00D66BD0" w:rsidRPr="12CDDFC4">
              <w:rPr>
                <w:rFonts w:eastAsia="Arial" w:cs="Arial"/>
              </w:rPr>
              <w:t xml:space="preserve"> your high school </w:t>
            </w:r>
            <w:hyperlink r:id="rId24">
              <w:r w:rsidR="00D66BD0" w:rsidRPr="12CDDFC4">
                <w:rPr>
                  <w:rStyle w:val="Hyperlink"/>
                  <w:rFonts w:eastAsia="Arial" w:cs="Arial"/>
                </w:rPr>
                <w:t>Outdoor Power</w:t>
              </w:r>
              <w:r w:rsidRPr="12CDDFC4">
                <w:rPr>
                  <w:rStyle w:val="Hyperlink"/>
                  <w:rFonts w:eastAsia="Arial" w:cs="Arial"/>
                </w:rPr>
                <w:t xml:space="preserve"> Equipment</w:t>
              </w:r>
              <w:r w:rsidR="00D66BD0" w:rsidRPr="12CDDFC4">
                <w:rPr>
                  <w:rStyle w:val="Hyperlink"/>
                  <w:rFonts w:eastAsia="Arial" w:cs="Arial"/>
                </w:rPr>
                <w:t xml:space="preserve"> CDE</w:t>
              </w:r>
            </w:hyperlink>
            <w:r w:rsidR="00D66BD0" w:rsidRPr="12CDDFC4">
              <w:rPr>
                <w:rFonts w:eastAsia="Arial" w:cs="Arial"/>
              </w:rPr>
              <w:t xml:space="preserve"> team assist the </w:t>
            </w:r>
            <w:r w:rsidRPr="12CDDFC4">
              <w:rPr>
                <w:rFonts w:eastAsia="Arial" w:cs="Arial"/>
              </w:rPr>
              <w:t>groups in their work.</w:t>
            </w:r>
          </w:p>
        </w:tc>
      </w:tr>
      <w:tr w:rsidR="00966AC4" w14:paraId="7C7689F1" w14:textId="77777777" w:rsidTr="4636D4F8">
        <w:tc>
          <w:tcPr>
            <w:tcW w:w="1770" w:type="dxa"/>
          </w:tcPr>
          <w:p w14:paraId="4393A2BD" w14:textId="055F845D" w:rsidR="00224DA6" w:rsidRPr="345CD229" w:rsidRDefault="00224DA6" w:rsidP="191F29DC">
            <w:pPr>
              <w:outlineLvl w:val="0"/>
              <w:rPr>
                <w:rFonts w:eastAsia="Arial" w:cs="Arial"/>
                <w:szCs w:val="22"/>
              </w:rPr>
            </w:pPr>
            <w:r>
              <w:rPr>
                <w:rFonts w:eastAsia="Arial" w:cs="Arial"/>
                <w:szCs w:val="22"/>
              </w:rPr>
              <w:t>Lubrication and Cooling Systems</w:t>
            </w:r>
          </w:p>
        </w:tc>
        <w:tc>
          <w:tcPr>
            <w:tcW w:w="1440" w:type="dxa"/>
          </w:tcPr>
          <w:p w14:paraId="11D70E5F" w14:textId="1E7D2D21" w:rsidR="00224DA6" w:rsidRDefault="00224DA6" w:rsidP="191F29DC">
            <w:pPr>
              <w:jc w:val="center"/>
              <w:outlineLvl w:val="0"/>
              <w:rPr>
                <w:rFonts w:eastAsia="Arial" w:cs="Arial"/>
                <w:szCs w:val="22"/>
              </w:rPr>
            </w:pPr>
            <w:r>
              <w:rPr>
                <w:rFonts w:eastAsia="Arial" w:cs="Arial"/>
                <w:szCs w:val="22"/>
              </w:rPr>
              <w:t>5%</w:t>
            </w:r>
          </w:p>
        </w:tc>
        <w:tc>
          <w:tcPr>
            <w:tcW w:w="4793" w:type="dxa"/>
          </w:tcPr>
          <w:p w14:paraId="024F0099" w14:textId="5ACAF171" w:rsidR="00224DA6" w:rsidRPr="00556740" w:rsidRDefault="00545843" w:rsidP="00556740">
            <w:pPr>
              <w:rPr>
                <w:rFonts w:eastAsia="Arial" w:cs="Arial"/>
                <w:color w:val="000000" w:themeColor="text1"/>
                <w:szCs w:val="22"/>
              </w:rPr>
            </w:pPr>
            <w:r w:rsidRPr="00545843">
              <w:rPr>
                <w:rFonts w:eastAsia="Arial" w:cs="Arial"/>
                <w:color w:val="000000" w:themeColor="text1"/>
                <w:szCs w:val="22"/>
              </w:rPr>
              <w:t xml:space="preserve">4.4.1. </w:t>
            </w:r>
            <w:r w:rsidRPr="00545843">
              <w:rPr>
                <w:rFonts w:eastAsia="Arial" w:cs="Arial"/>
                <w:color w:val="000000" w:themeColor="text1"/>
                <w:szCs w:val="22"/>
              </w:rPr>
              <w:tab/>
              <w:t>Explain principles of engine lubrication and cooling.</w:t>
            </w:r>
          </w:p>
        </w:tc>
        <w:tc>
          <w:tcPr>
            <w:tcW w:w="2690" w:type="dxa"/>
          </w:tcPr>
          <w:p w14:paraId="521B3141" w14:textId="77777777" w:rsidR="00EF2A98" w:rsidRDefault="00EF2A98" w:rsidP="00EF2A98">
            <w:pPr>
              <w:pStyle w:val="ListParagraph"/>
              <w:numPr>
                <w:ilvl w:val="0"/>
                <w:numId w:val="16"/>
              </w:numPr>
              <w:rPr>
                <w:rFonts w:eastAsia="Arial" w:cs="Arial"/>
                <w:szCs w:val="22"/>
              </w:rPr>
            </w:pPr>
            <w:r>
              <w:rPr>
                <w:rFonts w:eastAsia="Arial" w:cs="Arial"/>
                <w:szCs w:val="22"/>
              </w:rPr>
              <w:t>Coolant</w:t>
            </w:r>
          </w:p>
          <w:p w14:paraId="783D63A0" w14:textId="77777777" w:rsidR="00EF2A98" w:rsidRDefault="00EF2A98" w:rsidP="00EF2A98">
            <w:pPr>
              <w:pStyle w:val="ListParagraph"/>
              <w:numPr>
                <w:ilvl w:val="0"/>
                <w:numId w:val="16"/>
              </w:numPr>
              <w:rPr>
                <w:rFonts w:eastAsia="Arial" w:cs="Arial"/>
                <w:szCs w:val="22"/>
              </w:rPr>
            </w:pPr>
            <w:r>
              <w:rPr>
                <w:rFonts w:eastAsia="Arial" w:cs="Arial"/>
                <w:szCs w:val="22"/>
              </w:rPr>
              <w:t>Antifreeze</w:t>
            </w:r>
          </w:p>
          <w:p w14:paraId="6623E93C" w14:textId="77777777" w:rsidR="00EF2A98" w:rsidRDefault="00EF2A98" w:rsidP="00EF2A98">
            <w:pPr>
              <w:pStyle w:val="ListParagraph"/>
              <w:numPr>
                <w:ilvl w:val="0"/>
                <w:numId w:val="16"/>
              </w:numPr>
              <w:rPr>
                <w:rFonts w:eastAsia="Arial" w:cs="Arial"/>
                <w:szCs w:val="22"/>
              </w:rPr>
            </w:pPr>
            <w:r>
              <w:rPr>
                <w:rFonts w:eastAsia="Arial" w:cs="Arial"/>
                <w:szCs w:val="22"/>
              </w:rPr>
              <w:t>Radiator</w:t>
            </w:r>
          </w:p>
          <w:p w14:paraId="0AB7833C" w14:textId="77777777" w:rsidR="00EF2A98" w:rsidRDefault="00EF2A98" w:rsidP="00EF2A98">
            <w:pPr>
              <w:pStyle w:val="ListParagraph"/>
              <w:numPr>
                <w:ilvl w:val="0"/>
                <w:numId w:val="16"/>
              </w:numPr>
              <w:rPr>
                <w:rFonts w:eastAsia="Arial" w:cs="Arial"/>
                <w:szCs w:val="22"/>
              </w:rPr>
            </w:pPr>
            <w:r>
              <w:rPr>
                <w:rFonts w:eastAsia="Arial" w:cs="Arial"/>
                <w:szCs w:val="22"/>
              </w:rPr>
              <w:t>Oil Cooler</w:t>
            </w:r>
          </w:p>
          <w:p w14:paraId="3D323F82" w14:textId="77777777" w:rsidR="00EF2A98" w:rsidRDefault="00EF2A98" w:rsidP="00EF2A98">
            <w:pPr>
              <w:pStyle w:val="ListParagraph"/>
              <w:numPr>
                <w:ilvl w:val="0"/>
                <w:numId w:val="16"/>
              </w:numPr>
              <w:rPr>
                <w:rFonts w:eastAsia="Arial" w:cs="Arial"/>
                <w:szCs w:val="22"/>
              </w:rPr>
            </w:pPr>
            <w:r>
              <w:rPr>
                <w:rFonts w:eastAsia="Arial" w:cs="Arial"/>
                <w:szCs w:val="22"/>
              </w:rPr>
              <w:t>Fan Clutch</w:t>
            </w:r>
          </w:p>
          <w:p w14:paraId="4BBB263B" w14:textId="77777777" w:rsidR="00EF2A98" w:rsidRDefault="00EF2A98" w:rsidP="00EF2A98">
            <w:pPr>
              <w:pStyle w:val="ListParagraph"/>
              <w:numPr>
                <w:ilvl w:val="0"/>
                <w:numId w:val="16"/>
              </w:numPr>
              <w:rPr>
                <w:rFonts w:eastAsia="Arial" w:cs="Arial"/>
                <w:szCs w:val="22"/>
              </w:rPr>
            </w:pPr>
            <w:r>
              <w:rPr>
                <w:rFonts w:eastAsia="Arial" w:cs="Arial"/>
                <w:szCs w:val="22"/>
              </w:rPr>
              <w:t>Impeller</w:t>
            </w:r>
          </w:p>
          <w:p w14:paraId="65B694A0" w14:textId="77777777" w:rsidR="00EF2A98" w:rsidRDefault="00EF2A98" w:rsidP="00EF2A98">
            <w:pPr>
              <w:pStyle w:val="ListParagraph"/>
              <w:numPr>
                <w:ilvl w:val="0"/>
                <w:numId w:val="16"/>
              </w:numPr>
              <w:rPr>
                <w:rFonts w:eastAsia="Arial" w:cs="Arial"/>
                <w:szCs w:val="22"/>
              </w:rPr>
            </w:pPr>
            <w:r>
              <w:rPr>
                <w:rFonts w:eastAsia="Arial" w:cs="Arial"/>
                <w:szCs w:val="22"/>
              </w:rPr>
              <w:t>Thermostat</w:t>
            </w:r>
          </w:p>
          <w:p w14:paraId="2870AD3F" w14:textId="77777777" w:rsidR="00EF2A98" w:rsidRDefault="00EF2A98" w:rsidP="00EF2A98">
            <w:pPr>
              <w:pStyle w:val="ListParagraph"/>
              <w:numPr>
                <w:ilvl w:val="0"/>
                <w:numId w:val="16"/>
              </w:numPr>
              <w:rPr>
                <w:rFonts w:eastAsia="Arial" w:cs="Arial"/>
                <w:szCs w:val="22"/>
              </w:rPr>
            </w:pPr>
            <w:r>
              <w:rPr>
                <w:rFonts w:eastAsia="Arial" w:cs="Arial"/>
                <w:szCs w:val="22"/>
              </w:rPr>
              <w:t>Heater Core</w:t>
            </w:r>
          </w:p>
          <w:p w14:paraId="05B30BAD" w14:textId="77777777" w:rsidR="00EF2A98" w:rsidRDefault="00EF2A98" w:rsidP="00EF2A98">
            <w:pPr>
              <w:pStyle w:val="ListParagraph"/>
              <w:numPr>
                <w:ilvl w:val="0"/>
                <w:numId w:val="16"/>
              </w:numPr>
              <w:rPr>
                <w:rFonts w:eastAsia="Arial" w:cs="Arial"/>
                <w:szCs w:val="22"/>
              </w:rPr>
            </w:pPr>
            <w:r>
              <w:rPr>
                <w:rFonts w:eastAsia="Arial" w:cs="Arial"/>
                <w:szCs w:val="22"/>
              </w:rPr>
              <w:t>Oil Viscosity</w:t>
            </w:r>
          </w:p>
          <w:p w14:paraId="6FAA94B7" w14:textId="77777777" w:rsidR="00224DA6" w:rsidRDefault="00EF2A98" w:rsidP="00EF2A98">
            <w:pPr>
              <w:numPr>
                <w:ilvl w:val="0"/>
                <w:numId w:val="16"/>
              </w:numPr>
              <w:rPr>
                <w:rFonts w:eastAsia="Arial" w:cs="Arial"/>
                <w:szCs w:val="22"/>
              </w:rPr>
            </w:pPr>
            <w:r>
              <w:rPr>
                <w:rFonts w:eastAsia="Arial" w:cs="Arial"/>
                <w:szCs w:val="22"/>
              </w:rPr>
              <w:t>Cooling Fins</w:t>
            </w:r>
          </w:p>
          <w:p w14:paraId="6A8707B0" w14:textId="77777777" w:rsidR="009F1E57" w:rsidRDefault="009F1E57" w:rsidP="00EF2A98">
            <w:pPr>
              <w:numPr>
                <w:ilvl w:val="0"/>
                <w:numId w:val="16"/>
              </w:numPr>
              <w:rPr>
                <w:rFonts w:eastAsia="Arial" w:cs="Arial"/>
                <w:szCs w:val="22"/>
              </w:rPr>
            </w:pPr>
            <w:r>
              <w:rPr>
                <w:rFonts w:eastAsia="Arial" w:cs="Arial"/>
                <w:szCs w:val="22"/>
              </w:rPr>
              <w:t>Block heater</w:t>
            </w:r>
          </w:p>
          <w:p w14:paraId="2BD695E5" w14:textId="44305D3D" w:rsidR="009F1E57" w:rsidRPr="00B75744" w:rsidRDefault="009F1E57" w:rsidP="00EF2A98">
            <w:pPr>
              <w:numPr>
                <w:ilvl w:val="0"/>
                <w:numId w:val="16"/>
              </w:numPr>
              <w:rPr>
                <w:rFonts w:eastAsia="Arial" w:cs="Arial"/>
                <w:szCs w:val="22"/>
              </w:rPr>
            </w:pPr>
            <w:r>
              <w:rPr>
                <w:rFonts w:eastAsia="Arial" w:cs="Arial"/>
                <w:szCs w:val="22"/>
              </w:rPr>
              <w:t>Glow plugs</w:t>
            </w:r>
          </w:p>
        </w:tc>
        <w:tc>
          <w:tcPr>
            <w:tcW w:w="3127" w:type="dxa"/>
          </w:tcPr>
          <w:p w14:paraId="20ECF695" w14:textId="77777777" w:rsidR="00224DA6" w:rsidRDefault="00305AA3" w:rsidP="00224DA6">
            <w:pPr>
              <w:pStyle w:val="ListParagraph"/>
              <w:numPr>
                <w:ilvl w:val="0"/>
                <w:numId w:val="16"/>
              </w:numPr>
              <w:rPr>
                <w:rFonts w:eastAsia="Arial" w:cs="Arial"/>
                <w:szCs w:val="22"/>
              </w:rPr>
            </w:pPr>
            <w:hyperlink r:id="rId25" w:history="1">
              <w:r w:rsidRPr="00CE521A">
                <w:rPr>
                  <w:rStyle w:val="Hyperlink"/>
                  <w:rFonts w:eastAsia="Arial" w:cs="Arial"/>
                  <w:szCs w:val="22"/>
                </w:rPr>
                <w:t>EETC Video</w:t>
              </w:r>
            </w:hyperlink>
          </w:p>
          <w:p w14:paraId="1762E65A" w14:textId="77777777" w:rsidR="00305AA3" w:rsidRDefault="00305AA3" w:rsidP="00224DA6">
            <w:pPr>
              <w:pStyle w:val="ListParagraph"/>
              <w:numPr>
                <w:ilvl w:val="0"/>
                <w:numId w:val="16"/>
              </w:numPr>
              <w:rPr>
                <w:rFonts w:eastAsia="Arial" w:cs="Arial"/>
                <w:szCs w:val="22"/>
              </w:rPr>
            </w:pPr>
            <w:r>
              <w:rPr>
                <w:rFonts w:eastAsia="Arial" w:cs="Arial"/>
                <w:szCs w:val="22"/>
              </w:rPr>
              <w:t>Use a machine to help students identify parts and their location.</w:t>
            </w:r>
          </w:p>
          <w:p w14:paraId="62414164" w14:textId="00F22DA2" w:rsidR="00305AA3" w:rsidRPr="00CE521A" w:rsidRDefault="00305AA3" w:rsidP="00224DA6">
            <w:pPr>
              <w:pStyle w:val="ListParagraph"/>
              <w:numPr>
                <w:ilvl w:val="0"/>
                <w:numId w:val="16"/>
              </w:numPr>
              <w:rPr>
                <w:rFonts w:eastAsia="Arial" w:cs="Arial"/>
                <w:szCs w:val="22"/>
              </w:rPr>
            </w:pPr>
            <w:r>
              <w:rPr>
                <w:rFonts w:eastAsia="Arial" w:cs="Arial"/>
                <w:szCs w:val="22"/>
              </w:rPr>
              <w:t>Get used parts from a local service shop to demonstrate function.</w:t>
            </w:r>
          </w:p>
        </w:tc>
      </w:tr>
      <w:tr w:rsidR="00966AC4" w14:paraId="06A141EB" w14:textId="77777777" w:rsidTr="4636D4F8">
        <w:tc>
          <w:tcPr>
            <w:tcW w:w="1770" w:type="dxa"/>
          </w:tcPr>
          <w:p w14:paraId="7F687178" w14:textId="4352304D" w:rsidR="00305AA3" w:rsidRDefault="00B35772" w:rsidP="191F29DC">
            <w:pPr>
              <w:outlineLvl w:val="0"/>
              <w:rPr>
                <w:rFonts w:eastAsia="Arial" w:cs="Arial"/>
                <w:szCs w:val="22"/>
              </w:rPr>
            </w:pPr>
            <w:r w:rsidRPr="00B35772">
              <w:rPr>
                <w:rFonts w:eastAsia="Arial" w:cs="Arial"/>
                <w:szCs w:val="22"/>
              </w:rPr>
              <w:t xml:space="preserve">Fuel, Air Induction and </w:t>
            </w:r>
            <w:r w:rsidRPr="00B35772">
              <w:rPr>
                <w:rFonts w:eastAsia="Arial" w:cs="Arial"/>
                <w:szCs w:val="22"/>
              </w:rPr>
              <w:lastRenderedPageBreak/>
              <w:t>Exhaust Systems</w:t>
            </w:r>
          </w:p>
        </w:tc>
        <w:tc>
          <w:tcPr>
            <w:tcW w:w="1440" w:type="dxa"/>
          </w:tcPr>
          <w:p w14:paraId="64D60280" w14:textId="5B88235F" w:rsidR="00305AA3" w:rsidRDefault="00305AA3" w:rsidP="191F29DC">
            <w:pPr>
              <w:jc w:val="center"/>
              <w:outlineLvl w:val="0"/>
              <w:rPr>
                <w:rFonts w:eastAsia="Arial" w:cs="Arial"/>
                <w:szCs w:val="22"/>
              </w:rPr>
            </w:pPr>
            <w:r>
              <w:rPr>
                <w:rFonts w:eastAsia="Arial" w:cs="Arial"/>
                <w:szCs w:val="22"/>
              </w:rPr>
              <w:lastRenderedPageBreak/>
              <w:t>5%</w:t>
            </w:r>
          </w:p>
        </w:tc>
        <w:tc>
          <w:tcPr>
            <w:tcW w:w="4793" w:type="dxa"/>
          </w:tcPr>
          <w:p w14:paraId="2E341FC2" w14:textId="77777777" w:rsidR="00A65D02" w:rsidRPr="00A65D02" w:rsidRDefault="00A65D02" w:rsidP="00A65D02">
            <w:pPr>
              <w:rPr>
                <w:rFonts w:eastAsia="Arial" w:cs="Arial"/>
                <w:color w:val="000000" w:themeColor="text1"/>
                <w:szCs w:val="22"/>
              </w:rPr>
            </w:pPr>
            <w:r w:rsidRPr="00A65D02">
              <w:rPr>
                <w:rFonts w:eastAsia="Arial" w:cs="Arial"/>
                <w:color w:val="000000" w:themeColor="text1"/>
                <w:szCs w:val="22"/>
              </w:rPr>
              <w:t xml:space="preserve">4.5.1. </w:t>
            </w:r>
            <w:r w:rsidRPr="00A65D02">
              <w:rPr>
                <w:rFonts w:eastAsia="Arial" w:cs="Arial"/>
                <w:color w:val="000000" w:themeColor="text1"/>
                <w:szCs w:val="22"/>
              </w:rPr>
              <w:tab/>
              <w:t>Explain principles of exhaust, intake, aftertreatment, and turbocharger designs and operations.</w:t>
            </w:r>
          </w:p>
          <w:p w14:paraId="012AD6B9" w14:textId="77777777" w:rsidR="00305AA3" w:rsidRPr="00545843" w:rsidRDefault="00305AA3" w:rsidP="00556740">
            <w:pPr>
              <w:rPr>
                <w:rFonts w:eastAsia="Arial" w:cs="Arial"/>
                <w:color w:val="000000" w:themeColor="text1"/>
                <w:szCs w:val="22"/>
              </w:rPr>
            </w:pPr>
          </w:p>
        </w:tc>
        <w:tc>
          <w:tcPr>
            <w:tcW w:w="2690" w:type="dxa"/>
          </w:tcPr>
          <w:p w14:paraId="6304938F" w14:textId="77777777" w:rsidR="00ED49AF" w:rsidRPr="00CE521A" w:rsidRDefault="00ED49AF" w:rsidP="00ED49AF">
            <w:pPr>
              <w:pStyle w:val="ListParagraph"/>
              <w:numPr>
                <w:ilvl w:val="0"/>
                <w:numId w:val="16"/>
              </w:numPr>
              <w:rPr>
                <w:rFonts w:eastAsia="Arial" w:cs="Arial"/>
                <w:szCs w:val="22"/>
              </w:rPr>
            </w:pPr>
            <w:r>
              <w:rPr>
                <w:rFonts w:eastAsia="Arial" w:cs="Arial"/>
                <w:szCs w:val="22"/>
              </w:rPr>
              <w:lastRenderedPageBreak/>
              <w:t>Manifold</w:t>
            </w:r>
          </w:p>
          <w:p w14:paraId="419DBE60" w14:textId="77777777" w:rsidR="00ED49AF" w:rsidRDefault="00ED49AF" w:rsidP="00ED49AF">
            <w:pPr>
              <w:pStyle w:val="ListParagraph"/>
              <w:numPr>
                <w:ilvl w:val="0"/>
                <w:numId w:val="16"/>
              </w:numPr>
              <w:rPr>
                <w:rFonts w:eastAsia="Arial" w:cs="Arial"/>
                <w:szCs w:val="22"/>
              </w:rPr>
            </w:pPr>
            <w:r>
              <w:rPr>
                <w:rFonts w:eastAsia="Arial" w:cs="Arial"/>
                <w:szCs w:val="22"/>
              </w:rPr>
              <w:lastRenderedPageBreak/>
              <w:t>Naturally Aspirated</w:t>
            </w:r>
          </w:p>
          <w:p w14:paraId="5B9D3227" w14:textId="77777777" w:rsidR="00ED49AF" w:rsidRDefault="00ED49AF" w:rsidP="00ED49AF">
            <w:pPr>
              <w:pStyle w:val="ListParagraph"/>
              <w:numPr>
                <w:ilvl w:val="0"/>
                <w:numId w:val="16"/>
              </w:numPr>
              <w:rPr>
                <w:rFonts w:eastAsia="Arial" w:cs="Arial"/>
                <w:szCs w:val="22"/>
              </w:rPr>
            </w:pPr>
            <w:r>
              <w:rPr>
                <w:rFonts w:eastAsia="Arial" w:cs="Arial"/>
                <w:szCs w:val="22"/>
              </w:rPr>
              <w:t>Turbo</w:t>
            </w:r>
          </w:p>
          <w:p w14:paraId="3899F4BC" w14:textId="77777777" w:rsidR="00ED49AF" w:rsidRDefault="00ED49AF" w:rsidP="00ED49AF">
            <w:pPr>
              <w:pStyle w:val="ListParagraph"/>
              <w:numPr>
                <w:ilvl w:val="0"/>
                <w:numId w:val="16"/>
              </w:numPr>
              <w:rPr>
                <w:rFonts w:eastAsia="Arial" w:cs="Arial"/>
                <w:szCs w:val="22"/>
              </w:rPr>
            </w:pPr>
            <w:r>
              <w:rPr>
                <w:rFonts w:eastAsia="Arial" w:cs="Arial"/>
                <w:szCs w:val="22"/>
              </w:rPr>
              <w:t>Supercharger</w:t>
            </w:r>
          </w:p>
          <w:p w14:paraId="346B1943" w14:textId="3EFD4C7A" w:rsidR="00305AA3" w:rsidRDefault="00ED49AF" w:rsidP="12CDDFC4">
            <w:pPr>
              <w:pStyle w:val="ListParagraph"/>
              <w:numPr>
                <w:ilvl w:val="0"/>
                <w:numId w:val="16"/>
              </w:numPr>
              <w:rPr>
                <w:rFonts w:eastAsia="Arial" w:cs="Arial"/>
              </w:rPr>
            </w:pPr>
            <w:r w:rsidRPr="12CDDFC4">
              <w:rPr>
                <w:rFonts w:eastAsia="Arial" w:cs="Arial"/>
              </w:rPr>
              <w:t>Diesel Exhaust Fluid</w:t>
            </w:r>
          </w:p>
          <w:p w14:paraId="637C3219" w14:textId="2BA209D4" w:rsidR="00305AA3" w:rsidRDefault="75534C6B" w:rsidP="12CDDFC4">
            <w:pPr>
              <w:pStyle w:val="ListParagraph"/>
              <w:numPr>
                <w:ilvl w:val="0"/>
                <w:numId w:val="16"/>
              </w:numPr>
              <w:rPr>
                <w:rFonts w:eastAsia="Arial" w:cs="Arial"/>
              </w:rPr>
            </w:pPr>
            <w:r w:rsidRPr="12CDDFC4">
              <w:rPr>
                <w:rFonts w:eastAsia="Arial" w:cs="Arial"/>
              </w:rPr>
              <w:t>Air Filter</w:t>
            </w:r>
          </w:p>
        </w:tc>
        <w:tc>
          <w:tcPr>
            <w:tcW w:w="3127" w:type="dxa"/>
          </w:tcPr>
          <w:p w14:paraId="5712B4F7" w14:textId="77777777" w:rsidR="009F1E57" w:rsidRPr="00CE521A" w:rsidRDefault="009F1E57" w:rsidP="009F1E57">
            <w:pPr>
              <w:pStyle w:val="ListParagraph"/>
              <w:numPr>
                <w:ilvl w:val="0"/>
                <w:numId w:val="16"/>
              </w:numPr>
              <w:outlineLvl w:val="0"/>
              <w:rPr>
                <w:rFonts w:eastAsia="Arial" w:cs="Arial"/>
                <w:szCs w:val="22"/>
              </w:rPr>
            </w:pPr>
            <w:hyperlink r:id="rId26" w:history="1">
              <w:r w:rsidRPr="00CE521A">
                <w:rPr>
                  <w:rStyle w:val="Hyperlink"/>
                  <w:rFonts w:eastAsia="Arial" w:cs="Arial"/>
                  <w:szCs w:val="22"/>
                </w:rPr>
                <w:t>EETC Video</w:t>
              </w:r>
            </w:hyperlink>
          </w:p>
          <w:p w14:paraId="03B54625" w14:textId="77777777" w:rsidR="009F1E57" w:rsidRDefault="009F1E57" w:rsidP="009F1E57">
            <w:pPr>
              <w:pStyle w:val="ListParagraph"/>
              <w:numPr>
                <w:ilvl w:val="0"/>
                <w:numId w:val="16"/>
              </w:numPr>
              <w:outlineLvl w:val="0"/>
              <w:rPr>
                <w:rFonts w:eastAsia="Arial" w:cs="Arial"/>
                <w:szCs w:val="22"/>
              </w:rPr>
            </w:pPr>
            <w:hyperlink r:id="rId27" w:history="1">
              <w:r w:rsidRPr="00CE521A">
                <w:rPr>
                  <w:rStyle w:val="Hyperlink"/>
                  <w:rFonts w:eastAsia="Arial" w:cs="Arial"/>
                  <w:szCs w:val="22"/>
                </w:rPr>
                <w:t>Briggs &amp; Stratton Articles and Videos</w:t>
              </w:r>
            </w:hyperlink>
          </w:p>
          <w:p w14:paraId="2E9AE072" w14:textId="5C50A7D2" w:rsidR="00305AA3" w:rsidRPr="00CE521A" w:rsidRDefault="009F1E57" w:rsidP="009F1E57">
            <w:pPr>
              <w:pStyle w:val="ListParagraph"/>
              <w:numPr>
                <w:ilvl w:val="0"/>
                <w:numId w:val="16"/>
              </w:numPr>
              <w:rPr>
                <w:rFonts w:eastAsia="Arial" w:cs="Arial"/>
                <w:szCs w:val="22"/>
              </w:rPr>
            </w:pPr>
            <w:hyperlink r:id="rId28" w:history="1">
              <w:r w:rsidRPr="00CE521A">
                <w:rPr>
                  <w:rStyle w:val="Hyperlink"/>
                  <w:rFonts w:eastAsia="Arial" w:cs="Arial"/>
                  <w:szCs w:val="22"/>
                </w:rPr>
                <w:t>Venturi effect demonstration ideas</w:t>
              </w:r>
            </w:hyperlink>
          </w:p>
        </w:tc>
      </w:tr>
      <w:tr w:rsidR="00966AC4" w14:paraId="454FF6BE" w14:textId="77777777" w:rsidTr="4636D4F8">
        <w:trPr>
          <w:trHeight w:val="315"/>
        </w:trPr>
        <w:tc>
          <w:tcPr>
            <w:tcW w:w="1770" w:type="dxa"/>
          </w:tcPr>
          <w:p w14:paraId="485FA56B" w14:textId="4AF2B5B7" w:rsidR="009F1E57" w:rsidRPr="00B35772" w:rsidRDefault="009F1E57" w:rsidP="191F29DC">
            <w:pPr>
              <w:outlineLvl w:val="0"/>
              <w:rPr>
                <w:rFonts w:eastAsia="Arial" w:cs="Arial"/>
                <w:szCs w:val="22"/>
              </w:rPr>
            </w:pPr>
            <w:r>
              <w:rPr>
                <w:rFonts w:eastAsia="Arial" w:cs="Arial"/>
                <w:szCs w:val="22"/>
              </w:rPr>
              <w:lastRenderedPageBreak/>
              <w:t>Ignition System</w:t>
            </w:r>
          </w:p>
        </w:tc>
        <w:tc>
          <w:tcPr>
            <w:tcW w:w="1440" w:type="dxa"/>
          </w:tcPr>
          <w:p w14:paraId="1859D2F7" w14:textId="093824F8" w:rsidR="009F1E57" w:rsidRDefault="009F1E57" w:rsidP="191F29DC">
            <w:pPr>
              <w:jc w:val="center"/>
              <w:outlineLvl w:val="0"/>
              <w:rPr>
                <w:rFonts w:eastAsia="Arial" w:cs="Arial"/>
                <w:szCs w:val="22"/>
              </w:rPr>
            </w:pPr>
            <w:r>
              <w:rPr>
                <w:rFonts w:eastAsia="Arial" w:cs="Arial"/>
                <w:szCs w:val="22"/>
              </w:rPr>
              <w:t>5%</w:t>
            </w:r>
          </w:p>
        </w:tc>
        <w:tc>
          <w:tcPr>
            <w:tcW w:w="4793" w:type="dxa"/>
          </w:tcPr>
          <w:p w14:paraId="48FF0015" w14:textId="774D6737" w:rsidR="009F1E57" w:rsidRPr="00A65D02" w:rsidRDefault="000B1949" w:rsidP="00A65D02">
            <w:pPr>
              <w:rPr>
                <w:rFonts w:eastAsia="Arial" w:cs="Arial"/>
                <w:color w:val="000000" w:themeColor="text1"/>
                <w:szCs w:val="22"/>
              </w:rPr>
            </w:pPr>
            <w:r w:rsidRPr="00422F10">
              <w:rPr>
                <w:rFonts w:eastAsia="Arial" w:cs="Arial"/>
                <w:color w:val="000000" w:themeColor="text1"/>
                <w:szCs w:val="22"/>
              </w:rPr>
              <w:t xml:space="preserve">4.6.1. </w:t>
            </w:r>
            <w:r w:rsidRPr="00422F10">
              <w:rPr>
                <w:rFonts w:eastAsia="Arial" w:cs="Arial"/>
                <w:color w:val="000000" w:themeColor="text1"/>
                <w:szCs w:val="22"/>
              </w:rPr>
              <w:tab/>
              <w:t>Explain basic ignition system theory</w:t>
            </w:r>
          </w:p>
        </w:tc>
        <w:tc>
          <w:tcPr>
            <w:tcW w:w="2690" w:type="dxa"/>
          </w:tcPr>
          <w:p w14:paraId="0A67D0FD" w14:textId="77777777" w:rsidR="009F1E57" w:rsidRDefault="000B1949" w:rsidP="00ED49AF">
            <w:pPr>
              <w:pStyle w:val="ListParagraph"/>
              <w:numPr>
                <w:ilvl w:val="0"/>
                <w:numId w:val="16"/>
              </w:numPr>
              <w:rPr>
                <w:rFonts w:eastAsia="Arial" w:cs="Arial"/>
                <w:szCs w:val="22"/>
              </w:rPr>
            </w:pPr>
            <w:r>
              <w:rPr>
                <w:rFonts w:eastAsia="Arial" w:cs="Arial"/>
                <w:szCs w:val="22"/>
              </w:rPr>
              <w:t>Spark plug</w:t>
            </w:r>
          </w:p>
          <w:p w14:paraId="79B301DD" w14:textId="27F355D3" w:rsidR="000B1949" w:rsidRDefault="000B1949" w:rsidP="00ED49AF">
            <w:pPr>
              <w:pStyle w:val="ListParagraph"/>
              <w:numPr>
                <w:ilvl w:val="0"/>
                <w:numId w:val="16"/>
              </w:numPr>
              <w:rPr>
                <w:rFonts w:eastAsia="Arial" w:cs="Arial"/>
                <w:szCs w:val="22"/>
              </w:rPr>
            </w:pPr>
            <w:r>
              <w:rPr>
                <w:rFonts w:eastAsia="Arial" w:cs="Arial"/>
                <w:szCs w:val="22"/>
              </w:rPr>
              <w:t>Engine timing</w:t>
            </w:r>
          </w:p>
        </w:tc>
        <w:tc>
          <w:tcPr>
            <w:tcW w:w="3127" w:type="dxa"/>
          </w:tcPr>
          <w:p w14:paraId="635B6C20" w14:textId="05062020" w:rsidR="009F1E57" w:rsidRPr="00CE521A" w:rsidRDefault="008C781A" w:rsidP="009F1E57">
            <w:pPr>
              <w:pStyle w:val="ListParagraph"/>
              <w:numPr>
                <w:ilvl w:val="0"/>
                <w:numId w:val="16"/>
              </w:numPr>
              <w:outlineLvl w:val="0"/>
              <w:rPr>
                <w:rFonts w:eastAsia="Arial" w:cs="Arial"/>
                <w:szCs w:val="22"/>
              </w:rPr>
            </w:pPr>
            <w:hyperlink r:id="rId29" w:history="1">
              <w:r w:rsidRPr="00CE521A">
                <w:rPr>
                  <w:rStyle w:val="Hyperlink"/>
                  <w:rFonts w:eastAsia="Arial" w:cs="Arial"/>
                  <w:szCs w:val="22"/>
                </w:rPr>
                <w:t>EETC Video</w:t>
              </w:r>
            </w:hyperlink>
          </w:p>
        </w:tc>
      </w:tr>
      <w:tr w:rsidR="00966AC4" w14:paraId="0AD481AD" w14:textId="77777777" w:rsidTr="4636D4F8">
        <w:tc>
          <w:tcPr>
            <w:tcW w:w="1770" w:type="dxa"/>
          </w:tcPr>
          <w:p w14:paraId="341DF038" w14:textId="626F3FBC" w:rsidR="00117D8C" w:rsidRDefault="0098208D" w:rsidP="191F29DC">
            <w:pPr>
              <w:outlineLvl w:val="0"/>
              <w:rPr>
                <w:rFonts w:eastAsia="Arial" w:cs="Arial"/>
                <w:szCs w:val="22"/>
              </w:rPr>
            </w:pPr>
            <w:r w:rsidRPr="00A70334">
              <w:rPr>
                <w:rFonts w:eastAsia="Arial" w:cs="Arial"/>
                <w:szCs w:val="22"/>
              </w:rPr>
              <w:t>Starting and Charging Systems</w:t>
            </w:r>
          </w:p>
        </w:tc>
        <w:tc>
          <w:tcPr>
            <w:tcW w:w="1440" w:type="dxa"/>
          </w:tcPr>
          <w:p w14:paraId="7B956BDB" w14:textId="759AA0D1" w:rsidR="00117D8C" w:rsidRDefault="0098208D" w:rsidP="191F29DC">
            <w:pPr>
              <w:jc w:val="center"/>
              <w:outlineLvl w:val="0"/>
              <w:rPr>
                <w:rFonts w:eastAsia="Arial" w:cs="Arial"/>
                <w:szCs w:val="22"/>
              </w:rPr>
            </w:pPr>
            <w:r>
              <w:rPr>
                <w:rFonts w:eastAsia="Arial" w:cs="Arial"/>
                <w:szCs w:val="22"/>
              </w:rPr>
              <w:t>5%</w:t>
            </w:r>
          </w:p>
        </w:tc>
        <w:tc>
          <w:tcPr>
            <w:tcW w:w="4793" w:type="dxa"/>
          </w:tcPr>
          <w:p w14:paraId="67AD1B14" w14:textId="77777777" w:rsidR="003327C8" w:rsidRPr="003327C8" w:rsidRDefault="003327C8" w:rsidP="003327C8">
            <w:pPr>
              <w:rPr>
                <w:rFonts w:eastAsia="Arial" w:cs="Arial"/>
                <w:color w:val="000000" w:themeColor="text1"/>
                <w:szCs w:val="22"/>
              </w:rPr>
            </w:pPr>
            <w:r w:rsidRPr="003327C8">
              <w:rPr>
                <w:rFonts w:eastAsia="Arial" w:cs="Arial"/>
                <w:color w:val="000000" w:themeColor="text1"/>
                <w:szCs w:val="22"/>
              </w:rPr>
              <w:t xml:space="preserve">4.8.1. </w:t>
            </w:r>
            <w:r w:rsidRPr="003327C8">
              <w:rPr>
                <w:rFonts w:eastAsia="Arial" w:cs="Arial"/>
                <w:color w:val="000000" w:themeColor="text1"/>
                <w:szCs w:val="22"/>
              </w:rPr>
              <w:tab/>
              <w:t>Identify and differentiate between electrical and engine problems that cause a slow crank or no crank condition.</w:t>
            </w:r>
          </w:p>
          <w:p w14:paraId="2E57B6C2" w14:textId="76F4B9DC" w:rsidR="00117D8C" w:rsidRPr="00422F10" w:rsidRDefault="003327C8" w:rsidP="003327C8">
            <w:pPr>
              <w:rPr>
                <w:rFonts w:eastAsia="Arial" w:cs="Arial"/>
                <w:color w:val="000000" w:themeColor="text1"/>
                <w:szCs w:val="22"/>
              </w:rPr>
            </w:pPr>
            <w:r w:rsidRPr="00A70334">
              <w:rPr>
                <w:rFonts w:eastAsia="Arial" w:cs="Arial"/>
                <w:color w:val="000000" w:themeColor="text1"/>
                <w:szCs w:val="22"/>
              </w:rPr>
              <w:t>4.8.3.</w:t>
            </w:r>
            <w:r w:rsidRPr="00A70334">
              <w:rPr>
                <w:rFonts w:eastAsia="Arial" w:cs="Arial"/>
                <w:color w:val="000000" w:themeColor="text1"/>
                <w:szCs w:val="22"/>
              </w:rPr>
              <w:tab/>
              <w:t>Inspect, test, and replace fuses, relays, circuit breakers, and solenoids.</w:t>
            </w:r>
          </w:p>
        </w:tc>
        <w:tc>
          <w:tcPr>
            <w:tcW w:w="2690" w:type="dxa"/>
          </w:tcPr>
          <w:p w14:paraId="5AE0E2C2" w14:textId="77777777" w:rsidR="002212DD" w:rsidRDefault="002212DD" w:rsidP="002212DD">
            <w:pPr>
              <w:pStyle w:val="ListParagraph"/>
              <w:numPr>
                <w:ilvl w:val="0"/>
                <w:numId w:val="16"/>
              </w:numPr>
              <w:rPr>
                <w:rFonts w:eastAsia="Arial" w:cs="Arial"/>
                <w:szCs w:val="22"/>
              </w:rPr>
            </w:pPr>
            <w:r>
              <w:rPr>
                <w:rFonts w:eastAsia="Arial" w:cs="Arial"/>
                <w:szCs w:val="22"/>
              </w:rPr>
              <w:t>Circuit</w:t>
            </w:r>
          </w:p>
          <w:p w14:paraId="0068208B" w14:textId="77777777" w:rsidR="002212DD" w:rsidRDefault="002212DD" w:rsidP="002212DD">
            <w:pPr>
              <w:pStyle w:val="ListParagraph"/>
              <w:numPr>
                <w:ilvl w:val="0"/>
                <w:numId w:val="16"/>
              </w:numPr>
              <w:rPr>
                <w:rFonts w:eastAsia="Arial" w:cs="Arial"/>
                <w:szCs w:val="22"/>
              </w:rPr>
            </w:pPr>
            <w:r>
              <w:rPr>
                <w:rFonts w:eastAsia="Arial" w:cs="Arial"/>
                <w:szCs w:val="22"/>
              </w:rPr>
              <w:t>Fuse</w:t>
            </w:r>
          </w:p>
          <w:p w14:paraId="35B535D6" w14:textId="77777777" w:rsidR="002212DD" w:rsidRDefault="002212DD" w:rsidP="002212DD">
            <w:pPr>
              <w:pStyle w:val="ListParagraph"/>
              <w:numPr>
                <w:ilvl w:val="0"/>
                <w:numId w:val="16"/>
              </w:numPr>
              <w:rPr>
                <w:rFonts w:eastAsia="Arial" w:cs="Arial"/>
                <w:szCs w:val="22"/>
              </w:rPr>
            </w:pPr>
            <w:r>
              <w:rPr>
                <w:rFonts w:eastAsia="Arial" w:cs="Arial"/>
                <w:szCs w:val="22"/>
              </w:rPr>
              <w:t>Circuit Breaker</w:t>
            </w:r>
          </w:p>
          <w:p w14:paraId="03DF1536" w14:textId="77777777" w:rsidR="002212DD" w:rsidRDefault="002212DD" w:rsidP="002212DD">
            <w:pPr>
              <w:pStyle w:val="ListParagraph"/>
              <w:numPr>
                <w:ilvl w:val="0"/>
                <w:numId w:val="16"/>
              </w:numPr>
              <w:rPr>
                <w:rFonts w:eastAsia="Arial" w:cs="Arial"/>
                <w:szCs w:val="22"/>
              </w:rPr>
            </w:pPr>
            <w:r>
              <w:rPr>
                <w:rFonts w:eastAsia="Arial" w:cs="Arial"/>
                <w:szCs w:val="22"/>
              </w:rPr>
              <w:t>Relay</w:t>
            </w:r>
          </w:p>
          <w:p w14:paraId="203D588A" w14:textId="77777777" w:rsidR="002212DD" w:rsidRDefault="002212DD" w:rsidP="002212DD">
            <w:pPr>
              <w:pStyle w:val="ListParagraph"/>
              <w:numPr>
                <w:ilvl w:val="0"/>
                <w:numId w:val="16"/>
              </w:numPr>
              <w:rPr>
                <w:rFonts w:eastAsia="Arial" w:cs="Arial"/>
                <w:szCs w:val="22"/>
              </w:rPr>
            </w:pPr>
            <w:r>
              <w:rPr>
                <w:rFonts w:eastAsia="Arial" w:cs="Arial"/>
                <w:szCs w:val="22"/>
              </w:rPr>
              <w:t>Solenoid</w:t>
            </w:r>
          </w:p>
          <w:p w14:paraId="6C7A6824" w14:textId="77777777" w:rsidR="002212DD" w:rsidRDefault="002212DD" w:rsidP="002212DD">
            <w:pPr>
              <w:pStyle w:val="ListParagraph"/>
              <w:numPr>
                <w:ilvl w:val="0"/>
                <w:numId w:val="16"/>
              </w:numPr>
              <w:rPr>
                <w:rFonts w:eastAsia="Arial" w:cs="Arial"/>
                <w:szCs w:val="22"/>
              </w:rPr>
            </w:pPr>
            <w:r>
              <w:rPr>
                <w:rFonts w:eastAsia="Arial" w:cs="Arial"/>
                <w:szCs w:val="22"/>
              </w:rPr>
              <w:t>Switch</w:t>
            </w:r>
          </w:p>
          <w:p w14:paraId="2EFA2E42" w14:textId="77777777" w:rsidR="002212DD" w:rsidRDefault="002212DD" w:rsidP="002212DD">
            <w:pPr>
              <w:pStyle w:val="ListParagraph"/>
              <w:numPr>
                <w:ilvl w:val="0"/>
                <w:numId w:val="16"/>
              </w:numPr>
              <w:rPr>
                <w:rFonts w:eastAsia="Arial" w:cs="Arial"/>
                <w:szCs w:val="22"/>
              </w:rPr>
            </w:pPr>
            <w:proofErr w:type="gramStart"/>
            <w:r>
              <w:rPr>
                <w:rFonts w:eastAsia="Arial" w:cs="Arial"/>
                <w:szCs w:val="22"/>
              </w:rPr>
              <w:t>Load</w:t>
            </w:r>
            <w:proofErr w:type="gramEnd"/>
          </w:p>
          <w:p w14:paraId="4ECD5325" w14:textId="77777777" w:rsidR="002212DD" w:rsidRDefault="002212DD" w:rsidP="002212DD">
            <w:pPr>
              <w:pStyle w:val="ListParagraph"/>
              <w:numPr>
                <w:ilvl w:val="0"/>
                <w:numId w:val="16"/>
              </w:numPr>
              <w:rPr>
                <w:rFonts w:eastAsia="Arial" w:cs="Arial"/>
                <w:szCs w:val="22"/>
              </w:rPr>
            </w:pPr>
            <w:r>
              <w:rPr>
                <w:rFonts w:eastAsia="Arial" w:cs="Arial"/>
                <w:szCs w:val="22"/>
              </w:rPr>
              <w:t>Alternator</w:t>
            </w:r>
          </w:p>
          <w:p w14:paraId="4CCB0091" w14:textId="622EFCCF" w:rsidR="00117D8C" w:rsidRDefault="002212DD" w:rsidP="12CDDFC4">
            <w:pPr>
              <w:pStyle w:val="ListParagraph"/>
              <w:numPr>
                <w:ilvl w:val="0"/>
                <w:numId w:val="16"/>
              </w:numPr>
              <w:rPr>
                <w:rFonts w:eastAsia="Arial" w:cs="Arial"/>
              </w:rPr>
            </w:pPr>
            <w:r w:rsidRPr="12CDDFC4">
              <w:rPr>
                <w:rFonts w:eastAsia="Arial" w:cs="Arial"/>
              </w:rPr>
              <w:t>Generator</w:t>
            </w:r>
          </w:p>
          <w:p w14:paraId="109EF75A" w14:textId="535E246A" w:rsidR="00117D8C" w:rsidRDefault="025A8CB3" w:rsidP="12CDDFC4">
            <w:pPr>
              <w:pStyle w:val="ListParagraph"/>
              <w:numPr>
                <w:ilvl w:val="0"/>
                <w:numId w:val="16"/>
              </w:numPr>
              <w:rPr>
                <w:rFonts w:eastAsia="Arial" w:cs="Arial"/>
              </w:rPr>
            </w:pPr>
            <w:r w:rsidRPr="12CDDFC4">
              <w:rPr>
                <w:rFonts w:eastAsia="Arial" w:cs="Arial"/>
              </w:rPr>
              <w:t xml:space="preserve">Battery </w:t>
            </w:r>
          </w:p>
          <w:p w14:paraId="4DE532BE" w14:textId="231E223D" w:rsidR="00117D8C" w:rsidRDefault="025A8CB3" w:rsidP="12CDDFC4">
            <w:pPr>
              <w:pStyle w:val="ListParagraph"/>
              <w:numPr>
                <w:ilvl w:val="0"/>
                <w:numId w:val="16"/>
              </w:numPr>
              <w:rPr>
                <w:rFonts w:eastAsia="Arial" w:cs="Arial"/>
              </w:rPr>
            </w:pPr>
            <w:r w:rsidRPr="12CDDFC4">
              <w:rPr>
                <w:rFonts w:eastAsia="Arial" w:cs="Arial"/>
              </w:rPr>
              <w:t>Ground</w:t>
            </w:r>
          </w:p>
          <w:p w14:paraId="760AF03D" w14:textId="21F64E93" w:rsidR="00117D8C" w:rsidRDefault="025A8CB3" w:rsidP="12CDDFC4">
            <w:pPr>
              <w:pStyle w:val="ListParagraph"/>
              <w:numPr>
                <w:ilvl w:val="0"/>
                <w:numId w:val="16"/>
              </w:numPr>
              <w:rPr>
                <w:rFonts w:eastAsia="Arial" w:cs="Arial"/>
              </w:rPr>
            </w:pPr>
            <w:r w:rsidRPr="12CDDFC4">
              <w:rPr>
                <w:rFonts w:eastAsia="Arial" w:cs="Arial"/>
              </w:rPr>
              <w:t>Starter Motor</w:t>
            </w:r>
          </w:p>
        </w:tc>
        <w:tc>
          <w:tcPr>
            <w:tcW w:w="3127" w:type="dxa"/>
          </w:tcPr>
          <w:p w14:paraId="3CD14728" w14:textId="77777777" w:rsidR="00825FB9" w:rsidRDefault="00825FB9" w:rsidP="00825FB9">
            <w:pPr>
              <w:pStyle w:val="ListParagraph"/>
              <w:numPr>
                <w:ilvl w:val="0"/>
                <w:numId w:val="16"/>
              </w:numPr>
              <w:outlineLvl w:val="0"/>
              <w:rPr>
                <w:rFonts w:eastAsia="Arial" w:cs="Arial"/>
                <w:szCs w:val="22"/>
              </w:rPr>
            </w:pPr>
            <w:hyperlink r:id="rId30" w:history="1">
              <w:r w:rsidRPr="00CE521A">
                <w:rPr>
                  <w:rStyle w:val="Hyperlink"/>
                  <w:rFonts w:eastAsia="Arial" w:cs="Arial"/>
                  <w:szCs w:val="22"/>
                </w:rPr>
                <w:t>EETC Video</w:t>
              </w:r>
            </w:hyperlink>
          </w:p>
          <w:p w14:paraId="1CAF441B" w14:textId="43A3A6E4" w:rsidR="00117D8C" w:rsidRPr="00CE521A" w:rsidRDefault="00825FB9" w:rsidP="00825FB9">
            <w:pPr>
              <w:pStyle w:val="ListParagraph"/>
              <w:numPr>
                <w:ilvl w:val="0"/>
                <w:numId w:val="16"/>
              </w:numPr>
              <w:outlineLvl w:val="0"/>
              <w:rPr>
                <w:rFonts w:eastAsia="Arial" w:cs="Arial"/>
                <w:szCs w:val="22"/>
              </w:rPr>
            </w:pPr>
            <w:r>
              <w:rPr>
                <w:rFonts w:eastAsia="Arial" w:cs="Arial"/>
                <w:szCs w:val="22"/>
              </w:rPr>
              <w:t>Your school district’s bus mechanic could be an excellent resource in this topic.</w:t>
            </w:r>
          </w:p>
        </w:tc>
      </w:tr>
      <w:tr w:rsidR="00966AC4" w14:paraId="1F607135" w14:textId="77777777" w:rsidTr="4636D4F8">
        <w:tc>
          <w:tcPr>
            <w:tcW w:w="1770" w:type="dxa"/>
          </w:tcPr>
          <w:p w14:paraId="5B163415" w14:textId="65091C24" w:rsidR="00D4690B" w:rsidRDefault="00ED7005" w:rsidP="191F29DC">
            <w:pPr>
              <w:outlineLvl w:val="0"/>
              <w:rPr>
                <w:rFonts w:eastAsia="Arial" w:cs="Arial"/>
                <w:szCs w:val="22"/>
              </w:rPr>
            </w:pPr>
            <w:r>
              <w:rPr>
                <w:rFonts w:eastAsia="Arial" w:cs="Arial"/>
                <w:szCs w:val="22"/>
              </w:rPr>
              <w:t>Hydraulic and Pneumatic Systems</w:t>
            </w:r>
          </w:p>
        </w:tc>
        <w:tc>
          <w:tcPr>
            <w:tcW w:w="1440" w:type="dxa"/>
          </w:tcPr>
          <w:p w14:paraId="7DD8ECC1" w14:textId="47784652" w:rsidR="00D4690B" w:rsidRDefault="00F93075" w:rsidP="191F29DC">
            <w:pPr>
              <w:jc w:val="center"/>
              <w:outlineLvl w:val="0"/>
              <w:rPr>
                <w:rFonts w:eastAsia="Arial" w:cs="Arial"/>
                <w:szCs w:val="22"/>
              </w:rPr>
            </w:pPr>
            <w:r>
              <w:rPr>
                <w:rFonts w:eastAsia="Arial" w:cs="Arial"/>
                <w:szCs w:val="22"/>
              </w:rPr>
              <w:t>5%</w:t>
            </w:r>
          </w:p>
        </w:tc>
        <w:tc>
          <w:tcPr>
            <w:tcW w:w="4793" w:type="dxa"/>
          </w:tcPr>
          <w:p w14:paraId="0FC08F46" w14:textId="77777777" w:rsidR="005D5DDC" w:rsidRDefault="005D5DDC" w:rsidP="005D5DDC">
            <w:pPr>
              <w:rPr>
                <w:rFonts w:eastAsia="Arial" w:cs="Arial"/>
                <w:color w:val="000000" w:themeColor="text1"/>
                <w:szCs w:val="22"/>
              </w:rPr>
            </w:pPr>
            <w:r w:rsidRPr="00A70334">
              <w:rPr>
                <w:rFonts w:eastAsia="Arial" w:cs="Arial"/>
                <w:color w:val="000000" w:themeColor="text1"/>
                <w:szCs w:val="22"/>
              </w:rPr>
              <w:t>4.11.4. Identify and describe the applications and operations of major hydraulic systems and components.</w:t>
            </w:r>
          </w:p>
          <w:p w14:paraId="05FFB43C" w14:textId="694517D7" w:rsidR="00D4690B" w:rsidRDefault="005D5DDC" w:rsidP="005D5DDC">
            <w:pPr>
              <w:rPr>
                <w:rFonts w:eastAsia="Arial" w:cs="Arial"/>
                <w:color w:val="000000" w:themeColor="text1"/>
                <w:szCs w:val="22"/>
              </w:rPr>
            </w:pPr>
            <w:r w:rsidRPr="00A70334">
              <w:rPr>
                <w:rFonts w:eastAsia="Arial" w:cs="Arial"/>
                <w:color w:val="000000" w:themeColor="text1"/>
                <w:szCs w:val="22"/>
              </w:rPr>
              <w:t>4.14.4. Identify and describe the applications and operations of major pneumatic system components.</w:t>
            </w:r>
          </w:p>
        </w:tc>
        <w:tc>
          <w:tcPr>
            <w:tcW w:w="2690" w:type="dxa"/>
          </w:tcPr>
          <w:p w14:paraId="634A1589" w14:textId="77777777" w:rsidR="00350613" w:rsidRDefault="00350613" w:rsidP="00350613">
            <w:pPr>
              <w:pStyle w:val="ListParagraph"/>
              <w:numPr>
                <w:ilvl w:val="0"/>
                <w:numId w:val="20"/>
              </w:numPr>
              <w:rPr>
                <w:rFonts w:eastAsia="Arial" w:cs="Arial"/>
                <w:szCs w:val="22"/>
              </w:rPr>
            </w:pPr>
            <w:r>
              <w:rPr>
                <w:rFonts w:eastAsia="Arial" w:cs="Arial"/>
                <w:szCs w:val="22"/>
              </w:rPr>
              <w:t>Pump</w:t>
            </w:r>
          </w:p>
          <w:p w14:paraId="2C2906A8" w14:textId="77777777" w:rsidR="00350613" w:rsidRDefault="00350613" w:rsidP="00350613">
            <w:pPr>
              <w:pStyle w:val="ListParagraph"/>
              <w:numPr>
                <w:ilvl w:val="0"/>
                <w:numId w:val="20"/>
              </w:numPr>
              <w:rPr>
                <w:rFonts w:eastAsia="Arial" w:cs="Arial"/>
                <w:szCs w:val="22"/>
              </w:rPr>
            </w:pPr>
            <w:r>
              <w:rPr>
                <w:rFonts w:eastAsia="Arial" w:cs="Arial"/>
                <w:szCs w:val="22"/>
              </w:rPr>
              <w:t>Valve</w:t>
            </w:r>
          </w:p>
          <w:p w14:paraId="3CF1255C" w14:textId="77777777" w:rsidR="00350613" w:rsidRDefault="00350613" w:rsidP="00350613">
            <w:pPr>
              <w:pStyle w:val="ListParagraph"/>
              <w:numPr>
                <w:ilvl w:val="0"/>
                <w:numId w:val="20"/>
              </w:numPr>
              <w:rPr>
                <w:rFonts w:eastAsia="Arial" w:cs="Arial"/>
                <w:szCs w:val="22"/>
              </w:rPr>
            </w:pPr>
            <w:r>
              <w:rPr>
                <w:rFonts w:eastAsia="Arial" w:cs="Arial"/>
                <w:szCs w:val="22"/>
              </w:rPr>
              <w:t>Hydraulic Motor</w:t>
            </w:r>
          </w:p>
          <w:p w14:paraId="0A331B75" w14:textId="77777777" w:rsidR="00350613" w:rsidRDefault="00350613" w:rsidP="00350613">
            <w:pPr>
              <w:pStyle w:val="ListParagraph"/>
              <w:numPr>
                <w:ilvl w:val="0"/>
                <w:numId w:val="20"/>
              </w:numPr>
              <w:rPr>
                <w:rFonts w:eastAsia="Arial" w:cs="Arial"/>
                <w:szCs w:val="22"/>
              </w:rPr>
            </w:pPr>
            <w:r>
              <w:rPr>
                <w:rFonts w:eastAsia="Arial" w:cs="Arial"/>
                <w:szCs w:val="22"/>
              </w:rPr>
              <w:t>Cylinder</w:t>
            </w:r>
          </w:p>
          <w:p w14:paraId="65B11398" w14:textId="77777777" w:rsidR="00350613" w:rsidRDefault="00350613" w:rsidP="00350613">
            <w:pPr>
              <w:pStyle w:val="ListParagraph"/>
              <w:numPr>
                <w:ilvl w:val="0"/>
                <w:numId w:val="20"/>
              </w:numPr>
              <w:rPr>
                <w:rFonts w:eastAsia="Arial" w:cs="Arial"/>
                <w:szCs w:val="22"/>
              </w:rPr>
            </w:pPr>
            <w:r>
              <w:rPr>
                <w:rFonts w:eastAsia="Arial" w:cs="Arial"/>
                <w:szCs w:val="22"/>
              </w:rPr>
              <w:t>Single-Acting</w:t>
            </w:r>
          </w:p>
          <w:p w14:paraId="5549A1FB" w14:textId="77777777" w:rsidR="00350613" w:rsidRDefault="00350613" w:rsidP="00350613">
            <w:pPr>
              <w:pStyle w:val="ListParagraph"/>
              <w:numPr>
                <w:ilvl w:val="0"/>
                <w:numId w:val="20"/>
              </w:numPr>
              <w:rPr>
                <w:rFonts w:eastAsia="Arial" w:cs="Arial"/>
                <w:szCs w:val="22"/>
              </w:rPr>
            </w:pPr>
            <w:r>
              <w:rPr>
                <w:rFonts w:eastAsia="Arial" w:cs="Arial"/>
                <w:szCs w:val="22"/>
              </w:rPr>
              <w:t>Double-Acting</w:t>
            </w:r>
          </w:p>
          <w:p w14:paraId="04D80C61" w14:textId="77777777" w:rsidR="00350613" w:rsidRDefault="00350613" w:rsidP="00350613">
            <w:pPr>
              <w:pStyle w:val="ListParagraph"/>
              <w:numPr>
                <w:ilvl w:val="0"/>
                <w:numId w:val="20"/>
              </w:numPr>
              <w:rPr>
                <w:rFonts w:eastAsia="Arial" w:cs="Arial"/>
                <w:szCs w:val="22"/>
              </w:rPr>
            </w:pPr>
            <w:r>
              <w:rPr>
                <w:rFonts w:eastAsia="Arial" w:cs="Arial"/>
                <w:szCs w:val="22"/>
              </w:rPr>
              <w:t>Reservoir</w:t>
            </w:r>
          </w:p>
          <w:p w14:paraId="6F5F91D1" w14:textId="77777777" w:rsidR="00350613" w:rsidRDefault="00350613" w:rsidP="00350613">
            <w:pPr>
              <w:pStyle w:val="ListParagraph"/>
              <w:numPr>
                <w:ilvl w:val="0"/>
                <w:numId w:val="20"/>
              </w:numPr>
              <w:rPr>
                <w:rFonts w:eastAsia="Arial" w:cs="Arial"/>
                <w:szCs w:val="22"/>
              </w:rPr>
            </w:pPr>
            <w:r>
              <w:rPr>
                <w:rFonts w:eastAsia="Arial" w:cs="Arial"/>
                <w:szCs w:val="22"/>
              </w:rPr>
              <w:t>Filter</w:t>
            </w:r>
          </w:p>
          <w:p w14:paraId="406A020D" w14:textId="77777777" w:rsidR="00350613" w:rsidRDefault="00350613" w:rsidP="00350613">
            <w:pPr>
              <w:pStyle w:val="ListParagraph"/>
              <w:numPr>
                <w:ilvl w:val="0"/>
                <w:numId w:val="20"/>
              </w:numPr>
              <w:rPr>
                <w:rFonts w:eastAsia="Arial" w:cs="Arial"/>
                <w:szCs w:val="22"/>
              </w:rPr>
            </w:pPr>
            <w:r>
              <w:rPr>
                <w:rFonts w:eastAsia="Arial" w:cs="Arial"/>
                <w:szCs w:val="22"/>
              </w:rPr>
              <w:t>PSI</w:t>
            </w:r>
          </w:p>
          <w:p w14:paraId="69A92380" w14:textId="77777777" w:rsidR="00350613" w:rsidRDefault="00350613" w:rsidP="00350613">
            <w:pPr>
              <w:pStyle w:val="ListParagraph"/>
              <w:numPr>
                <w:ilvl w:val="0"/>
                <w:numId w:val="20"/>
              </w:numPr>
              <w:rPr>
                <w:rFonts w:eastAsia="Arial" w:cs="Arial"/>
                <w:szCs w:val="22"/>
              </w:rPr>
            </w:pPr>
            <w:r>
              <w:rPr>
                <w:rFonts w:eastAsia="Arial" w:cs="Arial"/>
                <w:szCs w:val="22"/>
              </w:rPr>
              <w:t>Actuator</w:t>
            </w:r>
          </w:p>
          <w:p w14:paraId="3DB208AF" w14:textId="3946BC0D" w:rsidR="00D4690B" w:rsidRPr="00350613" w:rsidRDefault="00350613" w:rsidP="00350613">
            <w:pPr>
              <w:pStyle w:val="ListParagraph"/>
              <w:numPr>
                <w:ilvl w:val="0"/>
                <w:numId w:val="20"/>
              </w:numPr>
              <w:rPr>
                <w:rFonts w:eastAsia="Arial" w:cs="Arial"/>
                <w:szCs w:val="22"/>
              </w:rPr>
            </w:pPr>
            <w:r w:rsidRPr="00350613">
              <w:rPr>
                <w:rFonts w:eastAsia="Arial" w:cs="Arial"/>
                <w:szCs w:val="22"/>
              </w:rPr>
              <w:t>Compressor</w:t>
            </w:r>
          </w:p>
        </w:tc>
        <w:tc>
          <w:tcPr>
            <w:tcW w:w="3127" w:type="dxa"/>
          </w:tcPr>
          <w:p w14:paraId="0C7A101B" w14:textId="77777777" w:rsidR="00F93075" w:rsidRDefault="00F93075" w:rsidP="00F93075">
            <w:pPr>
              <w:pStyle w:val="ListParagraph"/>
              <w:numPr>
                <w:ilvl w:val="0"/>
                <w:numId w:val="20"/>
              </w:numPr>
              <w:outlineLvl w:val="0"/>
              <w:rPr>
                <w:rFonts w:eastAsia="Arial" w:cs="Arial"/>
                <w:szCs w:val="22"/>
              </w:rPr>
            </w:pPr>
            <w:hyperlink r:id="rId31" w:history="1">
              <w:r w:rsidRPr="00CE521A">
                <w:rPr>
                  <w:rStyle w:val="Hyperlink"/>
                  <w:rFonts w:eastAsia="Arial" w:cs="Arial"/>
                  <w:szCs w:val="22"/>
                </w:rPr>
                <w:t>DIY Hydraulic or Pneumatic Machine</w:t>
              </w:r>
            </w:hyperlink>
          </w:p>
          <w:p w14:paraId="720405D3" w14:textId="03F2963B" w:rsidR="00D4690B" w:rsidRPr="00F93075" w:rsidRDefault="00F93075" w:rsidP="00F93075">
            <w:pPr>
              <w:pStyle w:val="ListParagraph"/>
              <w:numPr>
                <w:ilvl w:val="0"/>
                <w:numId w:val="20"/>
              </w:numPr>
              <w:outlineLvl w:val="0"/>
              <w:rPr>
                <w:rFonts w:eastAsia="Arial" w:cs="Arial"/>
                <w:szCs w:val="22"/>
              </w:rPr>
            </w:pPr>
            <w:r w:rsidRPr="00F93075">
              <w:rPr>
                <w:rFonts w:eastAsia="Arial" w:cs="Arial"/>
                <w:szCs w:val="22"/>
              </w:rPr>
              <w:t>Local construction, demolition, rental businesses and fire departments often have portable hydraulic and pneumatic tools; invite them to demonstrate to your class.</w:t>
            </w:r>
          </w:p>
        </w:tc>
      </w:tr>
      <w:tr w:rsidR="00966AC4" w14:paraId="3CD1FD6E" w14:textId="77777777" w:rsidTr="4636D4F8">
        <w:tc>
          <w:tcPr>
            <w:tcW w:w="1770" w:type="dxa"/>
          </w:tcPr>
          <w:p w14:paraId="347273D4" w14:textId="560CBDD9" w:rsidR="00F93075" w:rsidRDefault="00AE6F43" w:rsidP="191F29DC">
            <w:pPr>
              <w:outlineLvl w:val="0"/>
              <w:rPr>
                <w:rFonts w:eastAsia="Arial" w:cs="Arial"/>
                <w:szCs w:val="22"/>
              </w:rPr>
            </w:pPr>
            <w:r w:rsidRPr="00A70334">
              <w:rPr>
                <w:rFonts w:eastAsia="Arial" w:cs="Arial"/>
                <w:szCs w:val="22"/>
              </w:rPr>
              <w:t>Brakes</w:t>
            </w:r>
          </w:p>
        </w:tc>
        <w:tc>
          <w:tcPr>
            <w:tcW w:w="1440" w:type="dxa"/>
          </w:tcPr>
          <w:p w14:paraId="25D26B54" w14:textId="0DEB39CA" w:rsidR="00F93075" w:rsidRDefault="00085FFE" w:rsidP="191F29DC">
            <w:pPr>
              <w:jc w:val="center"/>
              <w:outlineLvl w:val="0"/>
              <w:rPr>
                <w:rFonts w:eastAsia="Arial" w:cs="Arial"/>
                <w:szCs w:val="22"/>
              </w:rPr>
            </w:pPr>
            <w:r>
              <w:rPr>
                <w:rFonts w:eastAsia="Arial" w:cs="Arial"/>
                <w:szCs w:val="22"/>
              </w:rPr>
              <w:t>5%</w:t>
            </w:r>
          </w:p>
        </w:tc>
        <w:tc>
          <w:tcPr>
            <w:tcW w:w="4793" w:type="dxa"/>
          </w:tcPr>
          <w:p w14:paraId="146C2ACB" w14:textId="6F80F084" w:rsidR="00F93075" w:rsidRPr="00A70334" w:rsidRDefault="00085FFE" w:rsidP="005D5DDC">
            <w:pPr>
              <w:rPr>
                <w:rFonts w:eastAsia="Arial" w:cs="Arial"/>
                <w:color w:val="000000" w:themeColor="text1"/>
                <w:szCs w:val="22"/>
              </w:rPr>
            </w:pPr>
            <w:r w:rsidRPr="00A70334">
              <w:rPr>
                <w:rFonts w:eastAsia="Arial" w:cs="Arial"/>
                <w:color w:val="000000" w:themeColor="text1"/>
                <w:szCs w:val="22"/>
              </w:rPr>
              <w:t>4.12.1. Identify and locate components of braking systems.</w:t>
            </w:r>
          </w:p>
        </w:tc>
        <w:tc>
          <w:tcPr>
            <w:tcW w:w="2690" w:type="dxa"/>
          </w:tcPr>
          <w:p w14:paraId="64DE4410" w14:textId="77777777" w:rsidR="00CB1C9C" w:rsidRDefault="00CB1C9C" w:rsidP="00CB1C9C">
            <w:pPr>
              <w:pStyle w:val="ListParagraph"/>
              <w:numPr>
                <w:ilvl w:val="0"/>
                <w:numId w:val="20"/>
              </w:numPr>
              <w:rPr>
                <w:rFonts w:eastAsia="Arial" w:cs="Arial"/>
                <w:szCs w:val="22"/>
              </w:rPr>
            </w:pPr>
            <w:r>
              <w:rPr>
                <w:rFonts w:eastAsia="Arial" w:cs="Arial"/>
                <w:szCs w:val="22"/>
              </w:rPr>
              <w:t>Brake Pad</w:t>
            </w:r>
          </w:p>
          <w:p w14:paraId="3DE5FA9F" w14:textId="77777777" w:rsidR="00CB1C9C" w:rsidRDefault="00CB1C9C" w:rsidP="00CB1C9C">
            <w:pPr>
              <w:pStyle w:val="ListParagraph"/>
              <w:numPr>
                <w:ilvl w:val="0"/>
                <w:numId w:val="20"/>
              </w:numPr>
              <w:rPr>
                <w:rFonts w:eastAsia="Arial" w:cs="Arial"/>
                <w:szCs w:val="22"/>
              </w:rPr>
            </w:pPr>
            <w:r>
              <w:rPr>
                <w:rFonts w:eastAsia="Arial" w:cs="Arial"/>
                <w:szCs w:val="22"/>
              </w:rPr>
              <w:t>Brake Shoe</w:t>
            </w:r>
          </w:p>
          <w:p w14:paraId="3ACC7350" w14:textId="77777777" w:rsidR="00CB1C9C" w:rsidRDefault="00CB1C9C" w:rsidP="00CB1C9C">
            <w:pPr>
              <w:pStyle w:val="ListParagraph"/>
              <w:numPr>
                <w:ilvl w:val="0"/>
                <w:numId w:val="20"/>
              </w:numPr>
              <w:rPr>
                <w:rFonts w:eastAsia="Arial" w:cs="Arial"/>
                <w:szCs w:val="22"/>
              </w:rPr>
            </w:pPr>
            <w:r>
              <w:rPr>
                <w:rFonts w:eastAsia="Arial" w:cs="Arial"/>
                <w:szCs w:val="22"/>
              </w:rPr>
              <w:t>Brake Drum</w:t>
            </w:r>
          </w:p>
          <w:p w14:paraId="50709DD3" w14:textId="77777777" w:rsidR="00CB1C9C" w:rsidRDefault="00CB1C9C" w:rsidP="00CB1C9C">
            <w:pPr>
              <w:pStyle w:val="ListParagraph"/>
              <w:numPr>
                <w:ilvl w:val="0"/>
                <w:numId w:val="20"/>
              </w:numPr>
              <w:rPr>
                <w:rFonts w:eastAsia="Arial" w:cs="Arial"/>
                <w:szCs w:val="22"/>
              </w:rPr>
            </w:pPr>
            <w:r>
              <w:rPr>
                <w:rFonts w:eastAsia="Arial" w:cs="Arial"/>
                <w:szCs w:val="22"/>
              </w:rPr>
              <w:t>Brake Rotor</w:t>
            </w:r>
          </w:p>
          <w:p w14:paraId="0B6398B9" w14:textId="77777777" w:rsidR="00CB1C9C" w:rsidRDefault="00CB1C9C" w:rsidP="00CB1C9C">
            <w:pPr>
              <w:pStyle w:val="ListParagraph"/>
              <w:numPr>
                <w:ilvl w:val="0"/>
                <w:numId w:val="20"/>
              </w:numPr>
              <w:rPr>
                <w:rFonts w:eastAsia="Arial" w:cs="Arial"/>
                <w:szCs w:val="22"/>
              </w:rPr>
            </w:pPr>
            <w:r>
              <w:rPr>
                <w:rFonts w:eastAsia="Arial" w:cs="Arial"/>
                <w:szCs w:val="22"/>
              </w:rPr>
              <w:lastRenderedPageBreak/>
              <w:t>Brake Cable</w:t>
            </w:r>
          </w:p>
          <w:p w14:paraId="06E6A85C" w14:textId="77777777" w:rsidR="00CB1C9C" w:rsidRDefault="00CB1C9C" w:rsidP="00CB1C9C">
            <w:pPr>
              <w:pStyle w:val="ListParagraph"/>
              <w:numPr>
                <w:ilvl w:val="0"/>
                <w:numId w:val="20"/>
              </w:numPr>
              <w:rPr>
                <w:rFonts w:eastAsia="Arial" w:cs="Arial"/>
                <w:szCs w:val="22"/>
              </w:rPr>
            </w:pPr>
            <w:r>
              <w:rPr>
                <w:rFonts w:eastAsia="Arial" w:cs="Arial"/>
                <w:szCs w:val="22"/>
              </w:rPr>
              <w:t>Brake Hose/Line</w:t>
            </w:r>
          </w:p>
          <w:p w14:paraId="14B266D8" w14:textId="59D578E8" w:rsidR="00F93075" w:rsidRDefault="00CB1C9C" w:rsidP="00CB1C9C">
            <w:pPr>
              <w:pStyle w:val="ListParagraph"/>
              <w:numPr>
                <w:ilvl w:val="0"/>
                <w:numId w:val="20"/>
              </w:numPr>
              <w:rPr>
                <w:rFonts w:eastAsia="Arial" w:cs="Arial"/>
                <w:szCs w:val="22"/>
              </w:rPr>
            </w:pPr>
            <w:r>
              <w:rPr>
                <w:rFonts w:eastAsia="Arial" w:cs="Arial"/>
                <w:szCs w:val="22"/>
              </w:rPr>
              <w:t>Brake Caliper</w:t>
            </w:r>
          </w:p>
        </w:tc>
        <w:tc>
          <w:tcPr>
            <w:tcW w:w="3127" w:type="dxa"/>
          </w:tcPr>
          <w:p w14:paraId="1B202FAF" w14:textId="78555F8C" w:rsidR="00F93075" w:rsidRDefault="00855241" w:rsidP="00F93075">
            <w:pPr>
              <w:pStyle w:val="ListParagraph"/>
              <w:numPr>
                <w:ilvl w:val="0"/>
                <w:numId w:val="20"/>
              </w:numPr>
              <w:outlineLvl w:val="0"/>
              <w:rPr>
                <w:rFonts w:eastAsia="Arial" w:cs="Arial"/>
                <w:szCs w:val="22"/>
              </w:rPr>
            </w:pPr>
            <w:r w:rsidRPr="00855241">
              <w:rPr>
                <w:rFonts w:eastAsia="Arial" w:cs="Arial"/>
                <w:szCs w:val="22"/>
              </w:rPr>
              <w:lastRenderedPageBreak/>
              <w:t xml:space="preserve">ATVs, motorcycles and other small equipment are typically easy to use to identify/locate </w:t>
            </w:r>
            <w:r w:rsidRPr="00855241">
              <w:rPr>
                <w:rFonts w:eastAsia="Arial" w:cs="Arial"/>
                <w:szCs w:val="22"/>
              </w:rPr>
              <w:lastRenderedPageBreak/>
              <w:t>components of different types of brakes and demonstrate how they work.</w:t>
            </w:r>
          </w:p>
        </w:tc>
      </w:tr>
      <w:tr w:rsidR="00966AC4" w14:paraId="7EC9A5B6" w14:textId="77777777" w:rsidTr="4636D4F8">
        <w:trPr>
          <w:trHeight w:val="300"/>
        </w:trPr>
        <w:tc>
          <w:tcPr>
            <w:tcW w:w="1770" w:type="dxa"/>
          </w:tcPr>
          <w:p w14:paraId="59FFE9CD" w14:textId="178CE9BF" w:rsidR="09A238B6" w:rsidRDefault="09A238B6" w:rsidP="250BAEF1">
            <w:pPr>
              <w:rPr>
                <w:rFonts w:eastAsia="Arial" w:cs="Arial"/>
                <w:szCs w:val="22"/>
              </w:rPr>
            </w:pPr>
            <w:r w:rsidRPr="250BAEF1">
              <w:rPr>
                <w:rFonts w:eastAsia="Arial" w:cs="Arial"/>
                <w:szCs w:val="22"/>
              </w:rPr>
              <w:lastRenderedPageBreak/>
              <w:t>Electrical Systems</w:t>
            </w:r>
          </w:p>
        </w:tc>
        <w:tc>
          <w:tcPr>
            <w:tcW w:w="1440" w:type="dxa"/>
          </w:tcPr>
          <w:p w14:paraId="0EB330BF" w14:textId="166CBC77" w:rsidR="250BAEF1" w:rsidRDefault="00D93EAE" w:rsidP="250BAEF1">
            <w:pPr>
              <w:jc w:val="center"/>
              <w:rPr>
                <w:rFonts w:eastAsia="Arial" w:cs="Arial"/>
                <w:szCs w:val="22"/>
              </w:rPr>
            </w:pPr>
            <w:r>
              <w:rPr>
                <w:rFonts w:eastAsia="Arial" w:cs="Arial"/>
                <w:szCs w:val="22"/>
              </w:rPr>
              <w:t>5%</w:t>
            </w:r>
          </w:p>
        </w:tc>
        <w:tc>
          <w:tcPr>
            <w:tcW w:w="4793" w:type="dxa"/>
          </w:tcPr>
          <w:p w14:paraId="5ECA156A" w14:textId="774FD1D1" w:rsidR="250BAEF1" w:rsidRDefault="00D93EAE" w:rsidP="00D93EAE">
            <w:pPr>
              <w:tabs>
                <w:tab w:val="left" w:pos="1230"/>
              </w:tabs>
              <w:rPr>
                <w:rFonts w:eastAsia="Arial" w:cs="Arial"/>
                <w:color w:val="000000" w:themeColor="text1"/>
              </w:rPr>
            </w:pPr>
            <w:r w:rsidRPr="00D93EAE">
              <w:rPr>
                <w:rFonts w:eastAsia="Arial" w:cs="Arial"/>
                <w:color w:val="000000" w:themeColor="text1"/>
                <w:szCs w:val="22"/>
              </w:rPr>
              <w:t>5.1.12. Use a digital multimeter to determine voltage, current, frequency and phase.</w:t>
            </w:r>
          </w:p>
        </w:tc>
        <w:tc>
          <w:tcPr>
            <w:tcW w:w="2690" w:type="dxa"/>
          </w:tcPr>
          <w:p w14:paraId="470C46C3" w14:textId="77777777" w:rsidR="00D05BD8" w:rsidRDefault="00D05BD8" w:rsidP="00D05BD8">
            <w:pPr>
              <w:pStyle w:val="ListParagraph"/>
              <w:numPr>
                <w:ilvl w:val="0"/>
                <w:numId w:val="21"/>
              </w:numPr>
              <w:rPr>
                <w:rFonts w:eastAsia="Arial" w:cs="Arial"/>
                <w:szCs w:val="22"/>
              </w:rPr>
            </w:pPr>
            <w:r>
              <w:rPr>
                <w:rFonts w:eastAsia="Arial" w:cs="Arial"/>
                <w:szCs w:val="22"/>
              </w:rPr>
              <w:t>Multimeter</w:t>
            </w:r>
          </w:p>
          <w:p w14:paraId="3D038A6C" w14:textId="77777777" w:rsidR="00D05BD8" w:rsidRDefault="00D05BD8" w:rsidP="00D05BD8">
            <w:pPr>
              <w:pStyle w:val="ListParagraph"/>
              <w:numPr>
                <w:ilvl w:val="0"/>
                <w:numId w:val="21"/>
              </w:numPr>
              <w:rPr>
                <w:rFonts w:eastAsia="Arial" w:cs="Arial"/>
                <w:szCs w:val="22"/>
              </w:rPr>
            </w:pPr>
            <w:r>
              <w:rPr>
                <w:rFonts w:eastAsia="Arial" w:cs="Arial"/>
                <w:szCs w:val="22"/>
              </w:rPr>
              <w:t>Electron</w:t>
            </w:r>
          </w:p>
          <w:p w14:paraId="4BE21412" w14:textId="77777777" w:rsidR="00D05BD8" w:rsidRDefault="00D05BD8" w:rsidP="12CDDFC4">
            <w:pPr>
              <w:pStyle w:val="ListParagraph"/>
              <w:numPr>
                <w:ilvl w:val="0"/>
                <w:numId w:val="21"/>
              </w:numPr>
              <w:rPr>
                <w:rFonts w:eastAsia="Arial" w:cs="Arial"/>
              </w:rPr>
            </w:pPr>
            <w:r w:rsidRPr="12CDDFC4">
              <w:rPr>
                <w:rFonts w:eastAsia="Arial" w:cs="Arial"/>
              </w:rPr>
              <w:t>Current</w:t>
            </w:r>
          </w:p>
          <w:p w14:paraId="045D72C4" w14:textId="23DBC9E1" w:rsidR="189AC49C" w:rsidRDefault="189AC49C" w:rsidP="12CDDFC4">
            <w:pPr>
              <w:pStyle w:val="ListParagraph"/>
              <w:numPr>
                <w:ilvl w:val="0"/>
                <w:numId w:val="21"/>
              </w:numPr>
              <w:rPr>
                <w:rFonts w:eastAsia="Arial" w:cs="Arial"/>
              </w:rPr>
            </w:pPr>
            <w:r w:rsidRPr="12CDDFC4">
              <w:rPr>
                <w:rFonts w:eastAsia="Arial" w:cs="Arial"/>
              </w:rPr>
              <w:t>Resistance</w:t>
            </w:r>
          </w:p>
          <w:p w14:paraId="3B28D147" w14:textId="77777777" w:rsidR="00D05BD8" w:rsidRDefault="00D05BD8" w:rsidP="00D05BD8">
            <w:pPr>
              <w:pStyle w:val="ListParagraph"/>
              <w:numPr>
                <w:ilvl w:val="0"/>
                <w:numId w:val="21"/>
              </w:numPr>
              <w:rPr>
                <w:rFonts w:eastAsia="Arial" w:cs="Arial"/>
                <w:szCs w:val="22"/>
              </w:rPr>
            </w:pPr>
            <w:r>
              <w:rPr>
                <w:rFonts w:eastAsia="Arial" w:cs="Arial"/>
                <w:szCs w:val="22"/>
              </w:rPr>
              <w:t>Volt</w:t>
            </w:r>
          </w:p>
          <w:p w14:paraId="27F1695C" w14:textId="77777777" w:rsidR="00D05BD8" w:rsidRDefault="00D05BD8" w:rsidP="00D05BD8">
            <w:pPr>
              <w:pStyle w:val="ListParagraph"/>
              <w:numPr>
                <w:ilvl w:val="0"/>
                <w:numId w:val="21"/>
              </w:numPr>
              <w:rPr>
                <w:rFonts w:eastAsia="Arial" w:cs="Arial"/>
                <w:szCs w:val="22"/>
              </w:rPr>
            </w:pPr>
            <w:r>
              <w:rPr>
                <w:rFonts w:eastAsia="Arial" w:cs="Arial"/>
                <w:szCs w:val="22"/>
              </w:rPr>
              <w:t>Amp</w:t>
            </w:r>
          </w:p>
          <w:p w14:paraId="7363BCB8" w14:textId="77777777" w:rsidR="00D05BD8" w:rsidRDefault="00D05BD8" w:rsidP="00D05BD8">
            <w:pPr>
              <w:pStyle w:val="ListParagraph"/>
              <w:numPr>
                <w:ilvl w:val="0"/>
                <w:numId w:val="21"/>
              </w:numPr>
              <w:rPr>
                <w:rFonts w:eastAsia="Arial" w:cs="Arial"/>
                <w:szCs w:val="22"/>
              </w:rPr>
            </w:pPr>
            <w:r>
              <w:rPr>
                <w:rFonts w:eastAsia="Arial" w:cs="Arial"/>
                <w:szCs w:val="22"/>
              </w:rPr>
              <w:t>Watt</w:t>
            </w:r>
          </w:p>
          <w:p w14:paraId="544BD7ED" w14:textId="77777777" w:rsidR="00D05BD8" w:rsidRPr="00CE521A" w:rsidRDefault="00D05BD8" w:rsidP="00D05BD8">
            <w:pPr>
              <w:pStyle w:val="ListParagraph"/>
              <w:numPr>
                <w:ilvl w:val="0"/>
                <w:numId w:val="21"/>
              </w:numPr>
              <w:rPr>
                <w:rFonts w:eastAsia="Arial" w:cs="Arial"/>
                <w:szCs w:val="22"/>
              </w:rPr>
            </w:pPr>
            <w:r>
              <w:rPr>
                <w:rFonts w:eastAsia="Arial" w:cs="Arial"/>
                <w:szCs w:val="22"/>
              </w:rPr>
              <w:t>Ohm</w:t>
            </w:r>
          </w:p>
          <w:p w14:paraId="7CA78D50" w14:textId="77777777" w:rsidR="00D05BD8" w:rsidRDefault="00D05BD8" w:rsidP="00D05BD8">
            <w:pPr>
              <w:pStyle w:val="ListParagraph"/>
              <w:numPr>
                <w:ilvl w:val="0"/>
                <w:numId w:val="21"/>
              </w:numPr>
              <w:rPr>
                <w:rFonts w:eastAsia="Arial" w:cs="Arial"/>
                <w:szCs w:val="22"/>
              </w:rPr>
            </w:pPr>
            <w:r>
              <w:rPr>
                <w:rFonts w:eastAsia="Arial" w:cs="Arial"/>
                <w:szCs w:val="22"/>
              </w:rPr>
              <w:t>AC</w:t>
            </w:r>
          </w:p>
          <w:p w14:paraId="42E53DAF" w14:textId="77777777" w:rsidR="00D05BD8" w:rsidRDefault="00D05BD8" w:rsidP="00D05BD8">
            <w:pPr>
              <w:pStyle w:val="ListParagraph"/>
              <w:numPr>
                <w:ilvl w:val="0"/>
                <w:numId w:val="21"/>
              </w:numPr>
              <w:rPr>
                <w:rFonts w:eastAsia="Arial" w:cs="Arial"/>
                <w:szCs w:val="22"/>
              </w:rPr>
            </w:pPr>
            <w:r>
              <w:rPr>
                <w:rFonts w:eastAsia="Arial" w:cs="Arial"/>
                <w:szCs w:val="22"/>
              </w:rPr>
              <w:t>DC</w:t>
            </w:r>
          </w:p>
          <w:p w14:paraId="6CD8A112" w14:textId="77777777" w:rsidR="00D05BD8" w:rsidRDefault="00D05BD8" w:rsidP="00D05BD8">
            <w:pPr>
              <w:pStyle w:val="ListParagraph"/>
              <w:numPr>
                <w:ilvl w:val="0"/>
                <w:numId w:val="21"/>
              </w:numPr>
              <w:rPr>
                <w:rFonts w:eastAsia="Arial" w:cs="Arial"/>
                <w:szCs w:val="22"/>
              </w:rPr>
            </w:pPr>
            <w:r>
              <w:rPr>
                <w:rFonts w:eastAsia="Arial" w:cs="Arial"/>
                <w:szCs w:val="22"/>
              </w:rPr>
              <w:t>Ground</w:t>
            </w:r>
          </w:p>
          <w:p w14:paraId="1D203FE0" w14:textId="39C7FAA5" w:rsidR="250BAEF1" w:rsidRPr="00D05BD8" w:rsidRDefault="00D05BD8" w:rsidP="12CDDFC4">
            <w:pPr>
              <w:pStyle w:val="ListParagraph"/>
              <w:numPr>
                <w:ilvl w:val="0"/>
                <w:numId w:val="21"/>
              </w:numPr>
              <w:rPr>
                <w:rFonts w:eastAsia="Arial" w:cs="Arial"/>
              </w:rPr>
            </w:pPr>
            <w:r w:rsidRPr="12CDDFC4">
              <w:rPr>
                <w:rFonts w:eastAsia="Arial" w:cs="Arial"/>
              </w:rPr>
              <w:t>Polarity</w:t>
            </w:r>
          </w:p>
          <w:p w14:paraId="05FF3662" w14:textId="279C4107" w:rsidR="250BAEF1" w:rsidRPr="00D05BD8" w:rsidRDefault="12BCE81B" w:rsidP="12CDDFC4">
            <w:pPr>
              <w:pStyle w:val="ListParagraph"/>
              <w:numPr>
                <w:ilvl w:val="0"/>
                <w:numId w:val="21"/>
              </w:numPr>
              <w:rPr>
                <w:rFonts w:eastAsia="Arial" w:cs="Arial"/>
              </w:rPr>
            </w:pPr>
            <w:r w:rsidRPr="12CDDFC4">
              <w:rPr>
                <w:rFonts w:eastAsia="Arial" w:cs="Arial"/>
              </w:rPr>
              <w:t>Continuity</w:t>
            </w:r>
          </w:p>
        </w:tc>
        <w:tc>
          <w:tcPr>
            <w:tcW w:w="3127" w:type="dxa"/>
          </w:tcPr>
          <w:p w14:paraId="6955B9FB" w14:textId="77777777" w:rsidR="0046113E" w:rsidRPr="00CE521A" w:rsidRDefault="0046113E" w:rsidP="0046113E">
            <w:pPr>
              <w:pStyle w:val="ListParagraph"/>
              <w:numPr>
                <w:ilvl w:val="0"/>
                <w:numId w:val="21"/>
              </w:numPr>
              <w:outlineLvl w:val="0"/>
              <w:rPr>
                <w:rFonts w:eastAsia="Arial" w:cs="Arial"/>
                <w:szCs w:val="22"/>
              </w:rPr>
            </w:pPr>
            <w:hyperlink r:id="rId32" w:history="1">
              <w:r w:rsidRPr="00CE521A">
                <w:rPr>
                  <w:rStyle w:val="Hyperlink"/>
                  <w:rFonts w:eastAsia="Arial" w:cs="Arial"/>
                  <w:szCs w:val="22"/>
                </w:rPr>
                <w:t>EETC Video</w:t>
              </w:r>
            </w:hyperlink>
          </w:p>
          <w:p w14:paraId="18CCB71D" w14:textId="77777777" w:rsidR="0046113E" w:rsidRPr="0032691C" w:rsidRDefault="0046113E" w:rsidP="0046113E">
            <w:pPr>
              <w:pStyle w:val="ListParagraph"/>
              <w:numPr>
                <w:ilvl w:val="0"/>
                <w:numId w:val="21"/>
              </w:numPr>
              <w:outlineLvl w:val="0"/>
              <w:rPr>
                <w:rStyle w:val="Hyperlink"/>
                <w:rFonts w:eastAsia="Arial" w:cs="Arial"/>
                <w:color w:val="auto"/>
                <w:szCs w:val="22"/>
                <w:u w:val="none"/>
              </w:rPr>
            </w:pPr>
            <w:hyperlink r:id="rId33" w:history="1">
              <w:r w:rsidRPr="00CE521A">
                <w:rPr>
                  <w:rStyle w:val="Hyperlink"/>
                  <w:rFonts w:eastAsia="Arial" w:cs="Arial"/>
                  <w:szCs w:val="22"/>
                </w:rPr>
                <w:t>Briggs &amp; Stratton Articles and Videos</w:t>
              </w:r>
            </w:hyperlink>
          </w:p>
          <w:p w14:paraId="5403682D" w14:textId="0C13553A" w:rsidR="0032691C" w:rsidRPr="006C78FB" w:rsidRDefault="0032691C" w:rsidP="0046113E">
            <w:pPr>
              <w:pStyle w:val="ListParagraph"/>
              <w:numPr>
                <w:ilvl w:val="0"/>
                <w:numId w:val="21"/>
              </w:numPr>
              <w:outlineLvl w:val="0"/>
              <w:rPr>
                <w:rStyle w:val="Hyperlink"/>
                <w:rFonts w:eastAsia="Arial" w:cs="Arial"/>
                <w:color w:val="auto"/>
                <w:szCs w:val="22"/>
                <w:u w:val="none"/>
              </w:rPr>
            </w:pPr>
            <w:r w:rsidRPr="0032691C">
              <w:rPr>
                <w:rStyle w:val="Hyperlink"/>
                <w:color w:val="auto"/>
                <w:u w:val="none"/>
              </w:rPr>
              <w:t>If your district has manufacturing or engineering programs, they often have electrical training lab modules.</w:t>
            </w:r>
          </w:p>
          <w:p w14:paraId="5E749997" w14:textId="776C07EE" w:rsidR="006C78FB" w:rsidRPr="006C78FB" w:rsidRDefault="006C78FB" w:rsidP="12CDDFC4">
            <w:pPr>
              <w:pStyle w:val="ListParagraph"/>
              <w:numPr>
                <w:ilvl w:val="0"/>
                <w:numId w:val="21"/>
              </w:numPr>
              <w:outlineLvl w:val="0"/>
              <w:rPr>
                <w:rFonts w:eastAsia="Arial" w:cs="Arial"/>
              </w:rPr>
            </w:pPr>
            <w:r w:rsidRPr="12CDDFC4">
              <w:rPr>
                <w:rStyle w:val="Hyperlink"/>
                <w:color w:val="auto"/>
                <w:u w:val="none"/>
              </w:rPr>
              <w:t xml:space="preserve">Ask your high school </w:t>
            </w:r>
            <w:hyperlink r:id="rId34">
              <w:r w:rsidRPr="12CDDFC4">
                <w:rPr>
                  <w:rStyle w:val="Hyperlink"/>
                </w:rPr>
                <w:t>Ag</w:t>
              </w:r>
              <w:r w:rsidR="005157D2" w:rsidRPr="12CDDFC4">
                <w:rPr>
                  <w:rStyle w:val="Hyperlink"/>
                </w:rPr>
                <w:t xml:space="preserve"> Technology and Mechanical Systems CDE</w:t>
              </w:r>
            </w:hyperlink>
            <w:r w:rsidRPr="12CDDFC4">
              <w:rPr>
                <w:rStyle w:val="Hyperlink"/>
                <w:color w:val="auto"/>
                <w:u w:val="none"/>
              </w:rPr>
              <w:t xml:space="preserve"> team to demonstrate to the class.</w:t>
            </w:r>
          </w:p>
          <w:p w14:paraId="0CF39252" w14:textId="2470BC9B" w:rsidR="250BAEF1" w:rsidRDefault="250BAEF1" w:rsidP="250BAEF1">
            <w:pPr>
              <w:rPr>
                <w:rFonts w:eastAsia="Arial" w:cs="Arial"/>
                <w:szCs w:val="22"/>
              </w:rPr>
            </w:pPr>
          </w:p>
        </w:tc>
      </w:tr>
      <w:tr w:rsidR="00966AC4" w14:paraId="52E5B850" w14:textId="77777777" w:rsidTr="4636D4F8">
        <w:trPr>
          <w:trHeight w:val="300"/>
        </w:trPr>
        <w:tc>
          <w:tcPr>
            <w:tcW w:w="1770" w:type="dxa"/>
          </w:tcPr>
          <w:p w14:paraId="129752D2" w14:textId="6D5E110A" w:rsidR="09A238B6" w:rsidRDefault="09A238B6" w:rsidP="250BAEF1">
            <w:pPr>
              <w:rPr>
                <w:rFonts w:eastAsia="Arial" w:cs="Arial"/>
                <w:szCs w:val="22"/>
              </w:rPr>
            </w:pPr>
            <w:r w:rsidRPr="250BAEF1">
              <w:rPr>
                <w:rFonts w:eastAsia="Arial" w:cs="Arial"/>
                <w:szCs w:val="22"/>
              </w:rPr>
              <w:t>Welding</w:t>
            </w:r>
          </w:p>
        </w:tc>
        <w:tc>
          <w:tcPr>
            <w:tcW w:w="1440" w:type="dxa"/>
          </w:tcPr>
          <w:p w14:paraId="11585471" w14:textId="2BF5CDB3" w:rsidR="250BAEF1" w:rsidRDefault="003D31B7" w:rsidP="250BAEF1">
            <w:pPr>
              <w:jc w:val="center"/>
              <w:rPr>
                <w:rFonts w:eastAsia="Arial" w:cs="Arial"/>
                <w:szCs w:val="22"/>
              </w:rPr>
            </w:pPr>
            <w:r>
              <w:rPr>
                <w:rFonts w:eastAsia="Arial" w:cs="Arial"/>
                <w:szCs w:val="22"/>
              </w:rPr>
              <w:t>10%</w:t>
            </w:r>
          </w:p>
        </w:tc>
        <w:tc>
          <w:tcPr>
            <w:tcW w:w="4793" w:type="dxa"/>
          </w:tcPr>
          <w:p w14:paraId="547A2394" w14:textId="77777777" w:rsidR="00F44964" w:rsidRPr="00F44964" w:rsidRDefault="00F44964" w:rsidP="00F44964">
            <w:pPr>
              <w:rPr>
                <w:rFonts w:eastAsia="Arial" w:cs="Arial"/>
                <w:color w:val="000000" w:themeColor="text1"/>
                <w:szCs w:val="22"/>
              </w:rPr>
            </w:pPr>
            <w:r w:rsidRPr="00F44964">
              <w:rPr>
                <w:rFonts w:eastAsia="Arial" w:cs="Arial"/>
                <w:color w:val="000000" w:themeColor="text1"/>
                <w:szCs w:val="22"/>
              </w:rPr>
              <w:t xml:space="preserve">5.9.1. </w:t>
            </w:r>
            <w:r w:rsidRPr="00F44964">
              <w:rPr>
                <w:rFonts w:eastAsia="Arial" w:cs="Arial"/>
                <w:color w:val="000000" w:themeColor="text1"/>
                <w:szCs w:val="22"/>
              </w:rPr>
              <w:tab/>
              <w:t>Assess how the welding arc produces a weld.</w:t>
            </w:r>
          </w:p>
          <w:p w14:paraId="6CB3CF63" w14:textId="77777777" w:rsidR="00F44964" w:rsidRPr="00F44964" w:rsidRDefault="00F44964" w:rsidP="00F44964">
            <w:pPr>
              <w:rPr>
                <w:rFonts w:eastAsia="Arial" w:cs="Arial"/>
                <w:color w:val="000000" w:themeColor="text1"/>
                <w:szCs w:val="22"/>
              </w:rPr>
            </w:pPr>
            <w:r w:rsidRPr="00F44964">
              <w:rPr>
                <w:rFonts w:eastAsia="Arial" w:cs="Arial"/>
                <w:color w:val="000000" w:themeColor="text1"/>
                <w:szCs w:val="22"/>
              </w:rPr>
              <w:t xml:space="preserve">5.9.2. </w:t>
            </w:r>
            <w:r w:rsidRPr="00F44964">
              <w:rPr>
                <w:rFonts w:eastAsia="Arial" w:cs="Arial"/>
                <w:color w:val="000000" w:themeColor="text1"/>
                <w:szCs w:val="22"/>
              </w:rPr>
              <w:tab/>
              <w:t>Identify the factors that affect the deposit of weld metal and melting (e.g. speed, metal type, travel speed, amps, voltage, angles of electrode).</w:t>
            </w:r>
          </w:p>
          <w:p w14:paraId="4927F503" w14:textId="77777777" w:rsidR="00F44964" w:rsidRPr="00F44964" w:rsidRDefault="00F44964" w:rsidP="00F44964">
            <w:pPr>
              <w:rPr>
                <w:rFonts w:eastAsia="Arial" w:cs="Arial"/>
                <w:color w:val="000000" w:themeColor="text1"/>
                <w:szCs w:val="22"/>
              </w:rPr>
            </w:pPr>
            <w:r w:rsidRPr="00F44964">
              <w:rPr>
                <w:rFonts w:eastAsia="Arial" w:cs="Arial"/>
                <w:color w:val="000000" w:themeColor="text1"/>
                <w:szCs w:val="22"/>
              </w:rPr>
              <w:t xml:space="preserve">5.9.3. </w:t>
            </w:r>
            <w:r w:rsidRPr="00F44964">
              <w:rPr>
                <w:rFonts w:eastAsia="Arial" w:cs="Arial"/>
                <w:color w:val="000000" w:themeColor="text1"/>
                <w:szCs w:val="22"/>
              </w:rPr>
              <w:tab/>
              <w:t>Describe the effects of arc length and shielding gases on the arc.</w:t>
            </w:r>
          </w:p>
          <w:p w14:paraId="74356043" w14:textId="1CEF4B3C" w:rsidR="250BAEF1" w:rsidRDefault="00F44964" w:rsidP="00F44964">
            <w:pPr>
              <w:rPr>
                <w:rFonts w:eastAsia="Arial" w:cs="Arial"/>
                <w:color w:val="000000" w:themeColor="text1"/>
              </w:rPr>
            </w:pPr>
            <w:r w:rsidRPr="00F44964">
              <w:rPr>
                <w:rFonts w:eastAsia="Arial" w:cs="Arial"/>
                <w:color w:val="000000" w:themeColor="text1"/>
                <w:szCs w:val="22"/>
              </w:rPr>
              <w:t xml:space="preserve">5.9.5. </w:t>
            </w:r>
            <w:r w:rsidRPr="00F44964">
              <w:rPr>
                <w:rFonts w:eastAsia="Arial" w:cs="Arial"/>
                <w:color w:val="000000" w:themeColor="text1"/>
                <w:szCs w:val="22"/>
              </w:rPr>
              <w:tab/>
              <w:t>Analyze the relationship between wire feed speed and welding current</w:t>
            </w:r>
          </w:p>
        </w:tc>
        <w:tc>
          <w:tcPr>
            <w:tcW w:w="2690" w:type="dxa"/>
          </w:tcPr>
          <w:p w14:paraId="2E62C83D" w14:textId="77777777" w:rsidR="00C37EBD" w:rsidRDefault="00C37EBD" w:rsidP="00C37EBD">
            <w:pPr>
              <w:pStyle w:val="ListParagraph"/>
              <w:numPr>
                <w:ilvl w:val="0"/>
                <w:numId w:val="21"/>
              </w:numPr>
              <w:rPr>
                <w:rFonts w:eastAsia="Arial" w:cs="Arial"/>
                <w:szCs w:val="22"/>
              </w:rPr>
            </w:pPr>
            <w:r>
              <w:rPr>
                <w:rFonts w:eastAsia="Arial" w:cs="Arial"/>
                <w:szCs w:val="22"/>
              </w:rPr>
              <w:t>Fusion</w:t>
            </w:r>
          </w:p>
          <w:p w14:paraId="1EA8A314" w14:textId="77777777" w:rsidR="00C37EBD" w:rsidRDefault="00C37EBD" w:rsidP="00C37EBD">
            <w:pPr>
              <w:pStyle w:val="ListParagraph"/>
              <w:numPr>
                <w:ilvl w:val="0"/>
                <w:numId w:val="21"/>
              </w:numPr>
              <w:rPr>
                <w:rFonts w:eastAsia="Arial" w:cs="Arial"/>
                <w:szCs w:val="22"/>
              </w:rPr>
            </w:pPr>
            <w:r>
              <w:rPr>
                <w:rFonts w:eastAsia="Arial" w:cs="Arial"/>
                <w:szCs w:val="22"/>
              </w:rPr>
              <w:t>Flux</w:t>
            </w:r>
          </w:p>
          <w:p w14:paraId="468504B7" w14:textId="77777777" w:rsidR="00C37EBD" w:rsidRDefault="00C37EBD" w:rsidP="00C37EBD">
            <w:pPr>
              <w:pStyle w:val="ListParagraph"/>
              <w:numPr>
                <w:ilvl w:val="0"/>
                <w:numId w:val="21"/>
              </w:numPr>
              <w:rPr>
                <w:rFonts w:eastAsia="Arial" w:cs="Arial"/>
                <w:szCs w:val="22"/>
              </w:rPr>
            </w:pPr>
            <w:r>
              <w:rPr>
                <w:rFonts w:eastAsia="Arial" w:cs="Arial"/>
                <w:szCs w:val="22"/>
              </w:rPr>
              <w:t>Lead</w:t>
            </w:r>
          </w:p>
          <w:p w14:paraId="7812C123" w14:textId="77777777" w:rsidR="00C37EBD" w:rsidRDefault="00C37EBD" w:rsidP="00C37EBD">
            <w:pPr>
              <w:pStyle w:val="ListParagraph"/>
              <w:numPr>
                <w:ilvl w:val="0"/>
                <w:numId w:val="21"/>
              </w:numPr>
              <w:rPr>
                <w:rFonts w:eastAsia="Arial" w:cs="Arial"/>
                <w:szCs w:val="22"/>
              </w:rPr>
            </w:pPr>
            <w:r>
              <w:rPr>
                <w:rFonts w:eastAsia="Arial" w:cs="Arial"/>
                <w:szCs w:val="22"/>
              </w:rPr>
              <w:t>Work clamp</w:t>
            </w:r>
          </w:p>
          <w:p w14:paraId="028841B2" w14:textId="77777777" w:rsidR="00C37EBD" w:rsidRDefault="00C37EBD" w:rsidP="00C37EBD">
            <w:pPr>
              <w:pStyle w:val="ListParagraph"/>
              <w:numPr>
                <w:ilvl w:val="0"/>
                <w:numId w:val="21"/>
              </w:numPr>
              <w:rPr>
                <w:rFonts w:eastAsia="Arial" w:cs="Arial"/>
                <w:szCs w:val="22"/>
              </w:rPr>
            </w:pPr>
            <w:r>
              <w:rPr>
                <w:rFonts w:eastAsia="Arial" w:cs="Arial"/>
                <w:szCs w:val="22"/>
              </w:rPr>
              <w:t>Electrode holder</w:t>
            </w:r>
          </w:p>
          <w:p w14:paraId="404D0562" w14:textId="77777777" w:rsidR="00C37EBD" w:rsidRPr="00484006" w:rsidRDefault="00C37EBD" w:rsidP="00C37EBD">
            <w:pPr>
              <w:pStyle w:val="ListParagraph"/>
              <w:numPr>
                <w:ilvl w:val="0"/>
                <w:numId w:val="21"/>
              </w:numPr>
              <w:rPr>
                <w:rFonts w:eastAsia="Arial" w:cs="Arial"/>
                <w:szCs w:val="22"/>
              </w:rPr>
            </w:pPr>
            <w:r>
              <w:rPr>
                <w:rFonts w:eastAsia="Arial" w:cs="Arial"/>
                <w:szCs w:val="22"/>
              </w:rPr>
              <w:t>Electrode</w:t>
            </w:r>
          </w:p>
          <w:p w14:paraId="65D45186" w14:textId="77777777" w:rsidR="00C37EBD" w:rsidRDefault="00C37EBD" w:rsidP="00C37EBD">
            <w:pPr>
              <w:pStyle w:val="ListParagraph"/>
              <w:numPr>
                <w:ilvl w:val="0"/>
                <w:numId w:val="21"/>
              </w:numPr>
              <w:rPr>
                <w:rFonts w:eastAsia="Arial" w:cs="Arial"/>
                <w:szCs w:val="22"/>
              </w:rPr>
            </w:pPr>
            <w:r>
              <w:rPr>
                <w:rFonts w:eastAsia="Arial" w:cs="Arial"/>
                <w:szCs w:val="22"/>
              </w:rPr>
              <w:t>Base metal</w:t>
            </w:r>
          </w:p>
          <w:p w14:paraId="1D48791E" w14:textId="77777777" w:rsidR="00C37EBD" w:rsidRDefault="00C37EBD" w:rsidP="00C37EBD">
            <w:pPr>
              <w:pStyle w:val="ListParagraph"/>
              <w:numPr>
                <w:ilvl w:val="0"/>
                <w:numId w:val="21"/>
              </w:numPr>
              <w:rPr>
                <w:rFonts w:eastAsia="Arial" w:cs="Arial"/>
                <w:szCs w:val="22"/>
              </w:rPr>
            </w:pPr>
            <w:r>
              <w:rPr>
                <w:rFonts w:eastAsia="Arial" w:cs="Arial"/>
                <w:szCs w:val="22"/>
              </w:rPr>
              <w:t>Filler metal</w:t>
            </w:r>
          </w:p>
          <w:p w14:paraId="3931060F" w14:textId="77777777" w:rsidR="00C37EBD" w:rsidRDefault="00C37EBD" w:rsidP="00C37EBD">
            <w:pPr>
              <w:pStyle w:val="ListParagraph"/>
              <w:numPr>
                <w:ilvl w:val="0"/>
                <w:numId w:val="21"/>
              </w:numPr>
              <w:rPr>
                <w:rFonts w:eastAsia="Arial" w:cs="Arial"/>
                <w:szCs w:val="22"/>
              </w:rPr>
            </w:pPr>
            <w:r>
              <w:rPr>
                <w:rFonts w:eastAsia="Arial" w:cs="Arial"/>
                <w:szCs w:val="22"/>
              </w:rPr>
              <w:t>Slag</w:t>
            </w:r>
          </w:p>
          <w:p w14:paraId="5232E938" w14:textId="668FE42A" w:rsidR="250BAEF1" w:rsidRPr="00C37EBD" w:rsidRDefault="00C37EBD" w:rsidP="00C37EBD">
            <w:pPr>
              <w:pStyle w:val="ListParagraph"/>
              <w:numPr>
                <w:ilvl w:val="0"/>
                <w:numId w:val="21"/>
              </w:numPr>
              <w:rPr>
                <w:rFonts w:eastAsia="Arial" w:cs="Arial"/>
                <w:szCs w:val="22"/>
              </w:rPr>
            </w:pPr>
            <w:r w:rsidRPr="00C37EBD">
              <w:rPr>
                <w:rFonts w:eastAsia="Arial" w:cs="Arial"/>
                <w:szCs w:val="22"/>
              </w:rPr>
              <w:t>Chipping hammer</w:t>
            </w:r>
          </w:p>
        </w:tc>
        <w:tc>
          <w:tcPr>
            <w:tcW w:w="3127" w:type="dxa"/>
          </w:tcPr>
          <w:p w14:paraId="4A06FE74" w14:textId="77777777" w:rsidR="003D31B7" w:rsidRDefault="003D31B7" w:rsidP="003D31B7">
            <w:pPr>
              <w:pStyle w:val="ListParagraph"/>
              <w:numPr>
                <w:ilvl w:val="0"/>
                <w:numId w:val="21"/>
              </w:numPr>
              <w:outlineLvl w:val="0"/>
              <w:rPr>
                <w:rFonts w:eastAsia="Arial" w:cs="Arial"/>
                <w:szCs w:val="22"/>
              </w:rPr>
            </w:pPr>
            <w:hyperlink r:id="rId35" w:history="1">
              <w:r w:rsidRPr="00CE521A">
                <w:rPr>
                  <w:rStyle w:val="Hyperlink"/>
                  <w:rFonts w:eastAsia="Arial" w:cs="Arial"/>
                  <w:szCs w:val="22"/>
                </w:rPr>
                <w:t>Lincoln Electric Training, Tricks &amp; Tips Videos</w:t>
              </w:r>
            </w:hyperlink>
          </w:p>
          <w:p w14:paraId="095C8581" w14:textId="77777777" w:rsidR="003D31B7" w:rsidRDefault="003D31B7" w:rsidP="003D31B7">
            <w:pPr>
              <w:pStyle w:val="ListParagraph"/>
              <w:numPr>
                <w:ilvl w:val="0"/>
                <w:numId w:val="21"/>
              </w:numPr>
              <w:outlineLvl w:val="0"/>
              <w:rPr>
                <w:rFonts w:eastAsia="Arial" w:cs="Arial"/>
                <w:szCs w:val="22"/>
              </w:rPr>
            </w:pPr>
            <w:hyperlink r:id="rId36" w:history="1">
              <w:r w:rsidRPr="00CE521A">
                <w:rPr>
                  <w:rStyle w:val="Hyperlink"/>
                  <w:rFonts w:eastAsia="Arial" w:cs="Arial"/>
                  <w:szCs w:val="22"/>
                </w:rPr>
                <w:t>Welding with chocolate</w:t>
              </w:r>
            </w:hyperlink>
          </w:p>
          <w:p w14:paraId="0AD7A84B" w14:textId="75DCC4EA" w:rsidR="003D31B7" w:rsidRDefault="003D31B7" w:rsidP="003D31B7">
            <w:pPr>
              <w:pStyle w:val="ListParagraph"/>
              <w:numPr>
                <w:ilvl w:val="0"/>
                <w:numId w:val="21"/>
              </w:numPr>
              <w:outlineLvl w:val="0"/>
              <w:rPr>
                <w:rFonts w:eastAsia="Arial" w:cs="Arial"/>
                <w:szCs w:val="22"/>
              </w:rPr>
            </w:pPr>
            <w:r>
              <w:rPr>
                <w:rFonts w:eastAsia="Arial" w:cs="Arial"/>
                <w:szCs w:val="22"/>
              </w:rPr>
              <w:t xml:space="preserve">Partner students with high school students to help them learn to strike and establish an arc and then lay a flat </w:t>
            </w:r>
            <w:proofErr w:type="spellStart"/>
            <w:r>
              <w:rPr>
                <w:rFonts w:eastAsia="Arial" w:cs="Arial"/>
                <w:szCs w:val="22"/>
              </w:rPr>
              <w:t>bead</w:t>
            </w:r>
            <w:proofErr w:type="spellEnd"/>
            <w:r w:rsidR="00AC043B">
              <w:rPr>
                <w:rFonts w:eastAsia="Arial" w:cs="Arial"/>
                <w:szCs w:val="22"/>
              </w:rPr>
              <w:t>.</w:t>
            </w:r>
          </w:p>
          <w:p w14:paraId="7544154A" w14:textId="4E24D3C3" w:rsidR="250BAEF1" w:rsidRDefault="003D31B7" w:rsidP="003D31B7">
            <w:pPr>
              <w:pStyle w:val="ListParagraph"/>
              <w:numPr>
                <w:ilvl w:val="0"/>
                <w:numId w:val="21"/>
              </w:numPr>
              <w:outlineLvl w:val="0"/>
              <w:rPr>
                <w:rFonts w:eastAsia="Arial" w:cs="Arial"/>
                <w:szCs w:val="22"/>
              </w:rPr>
            </w:pPr>
            <w:r w:rsidRPr="003D31B7">
              <w:rPr>
                <w:rFonts w:eastAsia="Arial" w:cs="Arial"/>
                <w:szCs w:val="22"/>
              </w:rPr>
              <w:t xml:space="preserve">Ask a local welder to bring a mobile unit to school grounds (make sure to utilize welding curtains) to demonstrate, and </w:t>
            </w:r>
            <w:r w:rsidRPr="003D31B7">
              <w:rPr>
                <w:rFonts w:eastAsia="Arial" w:cs="Arial"/>
                <w:szCs w:val="22"/>
              </w:rPr>
              <w:lastRenderedPageBreak/>
              <w:t>possibly allow students to practice, arc weldin</w:t>
            </w:r>
            <w:r>
              <w:rPr>
                <w:rFonts w:eastAsia="Arial" w:cs="Arial"/>
                <w:szCs w:val="22"/>
              </w:rPr>
              <w:t>g</w:t>
            </w:r>
            <w:r w:rsidR="00AC043B">
              <w:rPr>
                <w:rFonts w:eastAsia="Arial" w:cs="Arial"/>
                <w:szCs w:val="22"/>
              </w:rPr>
              <w:t>.</w:t>
            </w:r>
          </w:p>
          <w:p w14:paraId="6F0DAFDA" w14:textId="45CB4EE9" w:rsidR="00AC043B" w:rsidRPr="003D31B7" w:rsidRDefault="006C78FB" w:rsidP="12CDDFC4">
            <w:pPr>
              <w:pStyle w:val="ListParagraph"/>
              <w:numPr>
                <w:ilvl w:val="0"/>
                <w:numId w:val="21"/>
              </w:numPr>
              <w:outlineLvl w:val="0"/>
              <w:rPr>
                <w:rFonts w:eastAsia="Arial" w:cs="Arial"/>
              </w:rPr>
            </w:pPr>
            <w:r w:rsidRPr="12CDDFC4">
              <w:rPr>
                <w:rFonts w:eastAsia="Arial" w:cs="Arial"/>
              </w:rPr>
              <w:t>Ask</w:t>
            </w:r>
            <w:r w:rsidR="00AC043B" w:rsidRPr="12CDDFC4">
              <w:rPr>
                <w:rFonts w:eastAsia="Arial" w:cs="Arial"/>
              </w:rPr>
              <w:t xml:space="preserve"> your high school </w:t>
            </w:r>
            <w:hyperlink r:id="rId37">
              <w:r w:rsidR="00AC043B" w:rsidRPr="12CDDFC4">
                <w:rPr>
                  <w:rStyle w:val="Hyperlink"/>
                  <w:rFonts w:eastAsia="Arial" w:cs="Arial"/>
                </w:rPr>
                <w:t>Ag</w:t>
              </w:r>
              <w:r w:rsidR="19B67226" w:rsidRPr="12CDDFC4">
                <w:rPr>
                  <w:rStyle w:val="Hyperlink"/>
                  <w:rFonts w:eastAsia="Arial" w:cs="Arial"/>
                </w:rPr>
                <w:t>ricultural</w:t>
              </w:r>
              <w:r w:rsidR="00AC043B" w:rsidRPr="12CDDFC4">
                <w:rPr>
                  <w:rStyle w:val="Hyperlink"/>
                  <w:rFonts w:eastAsia="Arial" w:cs="Arial"/>
                </w:rPr>
                <w:t xml:space="preserve"> Mechanics Skills</w:t>
              </w:r>
              <w:r w:rsidR="00ED6CF7" w:rsidRPr="12CDDFC4">
                <w:rPr>
                  <w:rStyle w:val="Hyperlink"/>
                  <w:rFonts w:eastAsia="Arial" w:cs="Arial"/>
                </w:rPr>
                <w:t xml:space="preserve"> CDE</w:t>
              </w:r>
            </w:hyperlink>
            <w:r w:rsidR="00AC043B" w:rsidRPr="12CDDFC4">
              <w:rPr>
                <w:rFonts w:eastAsia="Arial" w:cs="Arial"/>
              </w:rPr>
              <w:t xml:space="preserve"> team </w:t>
            </w:r>
            <w:r w:rsidRPr="12CDDFC4">
              <w:rPr>
                <w:rFonts w:eastAsia="Arial" w:cs="Arial"/>
              </w:rPr>
              <w:t xml:space="preserve">to </w:t>
            </w:r>
            <w:r w:rsidR="00AC043B" w:rsidRPr="12CDDFC4">
              <w:rPr>
                <w:rFonts w:eastAsia="Arial" w:cs="Arial"/>
              </w:rPr>
              <w:t>demonstrate to the class.</w:t>
            </w:r>
          </w:p>
        </w:tc>
      </w:tr>
      <w:tr w:rsidR="00966AC4" w14:paraId="7191C786" w14:textId="77777777" w:rsidTr="4636D4F8">
        <w:trPr>
          <w:trHeight w:val="300"/>
        </w:trPr>
        <w:tc>
          <w:tcPr>
            <w:tcW w:w="1770" w:type="dxa"/>
          </w:tcPr>
          <w:p w14:paraId="232ABE5F" w14:textId="5C6BCC9D" w:rsidR="003D31B7" w:rsidRDefault="09A238B6" w:rsidP="12CDDFC4">
            <w:pPr>
              <w:rPr>
                <w:rFonts w:eastAsia="Arial" w:cs="Arial"/>
              </w:rPr>
            </w:pPr>
            <w:r w:rsidRPr="12CDDFC4">
              <w:rPr>
                <w:rFonts w:eastAsia="Arial" w:cs="Arial"/>
              </w:rPr>
              <w:lastRenderedPageBreak/>
              <w:t>Transmission</w:t>
            </w:r>
            <w:r w:rsidR="003D31B7" w:rsidRPr="12CDDFC4">
              <w:rPr>
                <w:rFonts w:eastAsia="Arial" w:cs="Arial"/>
              </w:rPr>
              <w:t xml:space="preserve"> of</w:t>
            </w:r>
            <w:r w:rsidR="61C02F37" w:rsidRPr="12CDDFC4">
              <w:rPr>
                <w:rFonts w:eastAsia="Arial" w:cs="Arial"/>
              </w:rPr>
              <w:t xml:space="preserve"> </w:t>
            </w:r>
            <w:r w:rsidR="003D31B7" w:rsidRPr="12CDDFC4">
              <w:rPr>
                <w:rFonts w:eastAsia="Arial" w:cs="Arial"/>
              </w:rPr>
              <w:t>Power</w:t>
            </w:r>
          </w:p>
        </w:tc>
        <w:tc>
          <w:tcPr>
            <w:tcW w:w="1440" w:type="dxa"/>
          </w:tcPr>
          <w:p w14:paraId="29DEC6E4" w14:textId="522956E9" w:rsidR="1382E946" w:rsidRDefault="007532D7" w:rsidP="1382E946">
            <w:pPr>
              <w:jc w:val="center"/>
              <w:rPr>
                <w:rFonts w:eastAsia="Arial" w:cs="Arial"/>
                <w:szCs w:val="22"/>
              </w:rPr>
            </w:pPr>
            <w:r>
              <w:rPr>
                <w:rFonts w:eastAsia="Arial" w:cs="Arial"/>
                <w:szCs w:val="22"/>
              </w:rPr>
              <w:t>5%</w:t>
            </w:r>
          </w:p>
        </w:tc>
        <w:tc>
          <w:tcPr>
            <w:tcW w:w="4793" w:type="dxa"/>
          </w:tcPr>
          <w:p w14:paraId="19346820" w14:textId="77777777" w:rsidR="00136024" w:rsidRPr="00136024" w:rsidRDefault="00136024" w:rsidP="00136024">
            <w:pPr>
              <w:rPr>
                <w:rFonts w:eastAsia="Arial" w:cs="Arial"/>
                <w:color w:val="000000" w:themeColor="text1"/>
                <w:szCs w:val="22"/>
              </w:rPr>
            </w:pPr>
            <w:r w:rsidRPr="00136024">
              <w:rPr>
                <w:rFonts w:eastAsia="Arial" w:cs="Arial"/>
                <w:color w:val="000000" w:themeColor="text1"/>
                <w:szCs w:val="22"/>
              </w:rPr>
              <w:t xml:space="preserve">4.7.1. </w:t>
            </w:r>
            <w:r w:rsidRPr="00136024">
              <w:rPr>
                <w:rFonts w:eastAsia="Arial" w:cs="Arial"/>
                <w:color w:val="000000" w:themeColor="text1"/>
                <w:szCs w:val="22"/>
              </w:rPr>
              <w:tab/>
              <w:t>Identify and describe the features, benefits and applications of power transmission components.</w:t>
            </w:r>
          </w:p>
          <w:p w14:paraId="6D1D7D2A" w14:textId="509AE76D" w:rsidR="1382E946" w:rsidRDefault="1382E946" w:rsidP="1382E946">
            <w:pPr>
              <w:rPr>
                <w:rFonts w:eastAsia="Arial" w:cs="Arial"/>
                <w:color w:val="000000" w:themeColor="text1"/>
              </w:rPr>
            </w:pPr>
          </w:p>
        </w:tc>
        <w:tc>
          <w:tcPr>
            <w:tcW w:w="2690" w:type="dxa"/>
          </w:tcPr>
          <w:p w14:paraId="3B0824E1" w14:textId="77777777" w:rsidR="007532D7" w:rsidRDefault="007532D7" w:rsidP="007532D7">
            <w:pPr>
              <w:pStyle w:val="ListParagraph"/>
              <w:numPr>
                <w:ilvl w:val="0"/>
                <w:numId w:val="22"/>
              </w:numPr>
              <w:rPr>
                <w:rFonts w:eastAsia="Arial" w:cs="Arial"/>
                <w:szCs w:val="22"/>
              </w:rPr>
            </w:pPr>
            <w:r>
              <w:rPr>
                <w:rFonts w:eastAsia="Arial" w:cs="Arial"/>
                <w:szCs w:val="22"/>
              </w:rPr>
              <w:t>Gear</w:t>
            </w:r>
          </w:p>
          <w:p w14:paraId="427B9638" w14:textId="77777777" w:rsidR="007532D7" w:rsidRDefault="007532D7" w:rsidP="007532D7">
            <w:pPr>
              <w:pStyle w:val="ListParagraph"/>
              <w:numPr>
                <w:ilvl w:val="0"/>
                <w:numId w:val="22"/>
              </w:numPr>
              <w:rPr>
                <w:rFonts w:eastAsia="Arial" w:cs="Arial"/>
                <w:szCs w:val="22"/>
              </w:rPr>
            </w:pPr>
            <w:r>
              <w:rPr>
                <w:rFonts w:eastAsia="Arial" w:cs="Arial"/>
                <w:szCs w:val="22"/>
              </w:rPr>
              <w:t>Clutch</w:t>
            </w:r>
          </w:p>
          <w:p w14:paraId="0791FB9D" w14:textId="77777777" w:rsidR="007532D7" w:rsidRDefault="007532D7" w:rsidP="007532D7">
            <w:pPr>
              <w:pStyle w:val="ListParagraph"/>
              <w:numPr>
                <w:ilvl w:val="0"/>
                <w:numId w:val="22"/>
              </w:numPr>
              <w:rPr>
                <w:rFonts w:eastAsia="Arial" w:cs="Arial"/>
                <w:szCs w:val="22"/>
              </w:rPr>
            </w:pPr>
            <w:r>
              <w:rPr>
                <w:rFonts w:eastAsia="Arial" w:cs="Arial"/>
                <w:szCs w:val="22"/>
              </w:rPr>
              <w:t>Hydrostatic</w:t>
            </w:r>
          </w:p>
          <w:p w14:paraId="0A64D23A" w14:textId="41BCEB0C" w:rsidR="1382E946" w:rsidRPr="007532D7" w:rsidRDefault="007532D7" w:rsidP="007532D7">
            <w:pPr>
              <w:pStyle w:val="ListParagraph"/>
              <w:numPr>
                <w:ilvl w:val="0"/>
                <w:numId w:val="22"/>
              </w:numPr>
              <w:rPr>
                <w:rFonts w:eastAsia="Arial" w:cs="Arial"/>
                <w:szCs w:val="22"/>
              </w:rPr>
            </w:pPr>
            <w:r w:rsidRPr="007532D7">
              <w:rPr>
                <w:rFonts w:eastAsia="Arial" w:cs="Arial"/>
                <w:szCs w:val="22"/>
              </w:rPr>
              <w:t>Continuously Variable Transmission</w:t>
            </w:r>
          </w:p>
        </w:tc>
        <w:tc>
          <w:tcPr>
            <w:tcW w:w="3127" w:type="dxa"/>
          </w:tcPr>
          <w:p w14:paraId="07F69E6E" w14:textId="77777777" w:rsidR="001C6090" w:rsidRDefault="001C6090" w:rsidP="001C6090">
            <w:pPr>
              <w:numPr>
                <w:ilvl w:val="0"/>
                <w:numId w:val="18"/>
              </w:numPr>
              <w:rPr>
                <w:rFonts w:eastAsia="Arial" w:cs="Arial"/>
                <w:szCs w:val="22"/>
              </w:rPr>
            </w:pPr>
            <w:hyperlink r:id="rId38" w:history="1">
              <w:r w:rsidRPr="001C6090">
                <w:rPr>
                  <w:rStyle w:val="Hyperlink"/>
                  <w:rFonts w:eastAsia="Arial" w:cs="Arial"/>
                  <w:szCs w:val="22"/>
                </w:rPr>
                <w:t>EETC Video</w:t>
              </w:r>
            </w:hyperlink>
          </w:p>
          <w:p w14:paraId="45151659" w14:textId="45603444" w:rsidR="1382E946" w:rsidRPr="001C6090" w:rsidRDefault="001C6090" w:rsidP="001C6090">
            <w:pPr>
              <w:numPr>
                <w:ilvl w:val="0"/>
                <w:numId w:val="18"/>
              </w:numPr>
              <w:rPr>
                <w:rFonts w:eastAsia="Arial" w:cs="Arial"/>
                <w:szCs w:val="22"/>
              </w:rPr>
            </w:pPr>
            <w:r w:rsidRPr="001C6090">
              <w:rPr>
                <w:rFonts w:eastAsia="Arial" w:cs="Arial"/>
                <w:szCs w:val="22"/>
              </w:rPr>
              <w:t>Local power sports dealer</w:t>
            </w:r>
            <w:r w:rsidR="001D4EBD">
              <w:rPr>
                <w:rFonts w:eastAsia="Arial" w:cs="Arial"/>
                <w:szCs w:val="22"/>
              </w:rPr>
              <w:t>s</w:t>
            </w:r>
            <w:r w:rsidRPr="001C6090">
              <w:rPr>
                <w:rFonts w:eastAsia="Arial" w:cs="Arial"/>
                <w:szCs w:val="22"/>
              </w:rPr>
              <w:t xml:space="preserve"> will typically have an example of each</w:t>
            </w:r>
            <w:r w:rsidR="001D4EBD">
              <w:rPr>
                <w:rFonts w:eastAsia="Arial" w:cs="Arial"/>
                <w:szCs w:val="22"/>
              </w:rPr>
              <w:t>; ask if their technicians could show components and demonstrate each in a field trip experience.</w:t>
            </w:r>
          </w:p>
        </w:tc>
      </w:tr>
      <w:tr w:rsidR="00966AC4" w14:paraId="0C6339D1" w14:textId="77777777" w:rsidTr="4636D4F8">
        <w:trPr>
          <w:trHeight w:val="300"/>
        </w:trPr>
        <w:tc>
          <w:tcPr>
            <w:tcW w:w="1770" w:type="dxa"/>
            <w:vAlign w:val="center"/>
          </w:tcPr>
          <w:p w14:paraId="1EA7751F" w14:textId="76F31A95" w:rsidR="1FD9F5E5" w:rsidRDefault="1FD9F5E5" w:rsidP="1FD9F5E5">
            <w:p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 xml:space="preserve">Supervised Agricultural Experiences </w:t>
            </w:r>
          </w:p>
        </w:tc>
        <w:tc>
          <w:tcPr>
            <w:tcW w:w="1440" w:type="dxa"/>
          </w:tcPr>
          <w:p w14:paraId="481C68F6" w14:textId="0CE64D87" w:rsidR="1FD9F5E5" w:rsidRDefault="1FD9F5E5" w:rsidP="213642DB">
            <w:pPr>
              <w:spacing w:line="259" w:lineRule="auto"/>
              <w:jc w:val="center"/>
              <w:rPr>
                <w:rFonts w:eastAsia="Arial" w:cs="Arial"/>
              </w:rPr>
            </w:pPr>
            <w:r w:rsidRPr="213642DB">
              <w:rPr>
                <w:rFonts w:eastAsia="Arial" w:cs="Arial"/>
              </w:rPr>
              <w:t>3%</w:t>
            </w:r>
          </w:p>
        </w:tc>
        <w:tc>
          <w:tcPr>
            <w:tcW w:w="4793" w:type="dxa"/>
          </w:tcPr>
          <w:p w14:paraId="36372DE9" w14:textId="25E41047" w:rsidR="79FF602A" w:rsidRDefault="79FF602A" w:rsidP="1FD9F5E5">
            <w:pPr>
              <w:rPr>
                <w:rFonts w:ascii="Source Sans Pro" w:eastAsia="Source Sans Pro" w:hAnsi="Source Sans Pro" w:cs="Source Sans Pro"/>
                <w:szCs w:val="22"/>
              </w:rPr>
            </w:pPr>
            <w:r w:rsidRPr="1FD9F5E5">
              <w:rPr>
                <w:rFonts w:ascii="Source Sans Pro" w:eastAsia="Source Sans Pro" w:hAnsi="Source Sans Pro" w:cs="Source Sans Pro"/>
                <w:color w:val="000000" w:themeColor="text1"/>
                <w:szCs w:val="22"/>
              </w:rPr>
              <w:t>1.2.12. Use technical writing skills to complete forms and create reports.</w:t>
            </w:r>
          </w:p>
          <w:p w14:paraId="68E9A670" w14:textId="26253DC1" w:rsidR="52D74E48" w:rsidRDefault="52D74E48" w:rsidP="1FD9F5E5">
            <w:pPr>
              <w:rPr>
                <w:rFonts w:ascii="Source Sans Pro" w:eastAsia="Source Sans Pro" w:hAnsi="Source Sans Pro" w:cs="Source Sans Pro"/>
                <w:szCs w:val="22"/>
              </w:rPr>
            </w:pPr>
            <w:r w:rsidRPr="1FD9F5E5">
              <w:rPr>
                <w:rFonts w:ascii="Source Sans Pro" w:eastAsia="Source Sans Pro" w:hAnsi="Source Sans Pro" w:cs="Source Sans Pro"/>
                <w:szCs w:val="22"/>
              </w:rPr>
              <w:t>1.4.5. Use information technology tools to maintain, secure, and monitor business records.</w:t>
            </w:r>
          </w:p>
        </w:tc>
        <w:tc>
          <w:tcPr>
            <w:tcW w:w="2690" w:type="dxa"/>
          </w:tcPr>
          <w:p w14:paraId="089C2FEE" w14:textId="73761181" w:rsidR="1FD9F5E5" w:rsidRDefault="1FD9F5E5" w:rsidP="1FD9F5E5">
            <w:pPr>
              <w:pStyle w:val="ListParagraph"/>
              <w:numPr>
                <w:ilvl w:val="0"/>
                <w:numId w:val="2"/>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SAE (Supervised Agricultural Experience)</w:t>
            </w:r>
          </w:p>
          <w:p w14:paraId="47D7BC84" w14:textId="15244FFA" w:rsidR="1FD9F5E5" w:rsidRDefault="1FD9F5E5" w:rsidP="1FD9F5E5">
            <w:pPr>
              <w:pStyle w:val="ListParagraph"/>
              <w:numPr>
                <w:ilvl w:val="1"/>
                <w:numId w:val="2"/>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Exploratory</w:t>
            </w:r>
          </w:p>
          <w:p w14:paraId="734AD07D" w14:textId="5EA36132" w:rsidR="1FD9F5E5" w:rsidRDefault="1FD9F5E5" w:rsidP="1FD9F5E5">
            <w:pPr>
              <w:pStyle w:val="ListParagraph"/>
              <w:numPr>
                <w:ilvl w:val="1"/>
                <w:numId w:val="2"/>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Placement</w:t>
            </w:r>
          </w:p>
          <w:p w14:paraId="08CE22D7" w14:textId="50C97023" w:rsidR="1FD9F5E5" w:rsidRDefault="1FD9F5E5" w:rsidP="1FD9F5E5">
            <w:pPr>
              <w:pStyle w:val="ListParagraph"/>
              <w:numPr>
                <w:ilvl w:val="1"/>
                <w:numId w:val="2"/>
              </w:numPr>
              <w:rPr>
                <w:rFonts w:ascii="Source Sans Pro" w:eastAsia="Source Sans Pro" w:hAnsi="Source Sans Pro" w:cs="Source Sans Pro"/>
                <w:color w:val="000000" w:themeColor="text1"/>
                <w:szCs w:val="22"/>
              </w:rPr>
            </w:pPr>
            <w:proofErr w:type="gramStart"/>
            <w:r w:rsidRPr="1FD9F5E5">
              <w:rPr>
                <w:rFonts w:ascii="Source Sans Pro" w:eastAsia="Source Sans Pro" w:hAnsi="Source Sans Pro" w:cs="Source Sans Pro"/>
                <w:color w:val="000000" w:themeColor="text1"/>
                <w:szCs w:val="22"/>
              </w:rPr>
              <w:t>Entrepren-</w:t>
            </w:r>
            <w:proofErr w:type="spellStart"/>
            <w:r w:rsidRPr="1FD9F5E5">
              <w:rPr>
                <w:rFonts w:ascii="Source Sans Pro" w:eastAsia="Source Sans Pro" w:hAnsi="Source Sans Pro" w:cs="Source Sans Pro"/>
                <w:color w:val="000000" w:themeColor="text1"/>
                <w:szCs w:val="22"/>
              </w:rPr>
              <w:t>eurship</w:t>
            </w:r>
            <w:proofErr w:type="spellEnd"/>
            <w:proofErr w:type="gramEnd"/>
          </w:p>
          <w:p w14:paraId="104A10DF" w14:textId="3B994D5B" w:rsidR="1FD9F5E5" w:rsidRDefault="1FD9F5E5" w:rsidP="1FD9F5E5">
            <w:pPr>
              <w:pStyle w:val="ListParagraph"/>
              <w:numPr>
                <w:ilvl w:val="1"/>
                <w:numId w:val="2"/>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Research</w:t>
            </w:r>
          </w:p>
          <w:p w14:paraId="20B99AC2" w14:textId="1D8BBEF5"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Inventory</w:t>
            </w:r>
          </w:p>
          <w:p w14:paraId="79652327" w14:textId="5B62AC3E"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Investment</w:t>
            </w:r>
          </w:p>
        </w:tc>
        <w:tc>
          <w:tcPr>
            <w:tcW w:w="3127" w:type="dxa"/>
          </w:tcPr>
          <w:p w14:paraId="537DBF70" w14:textId="2AB89C05" w:rsidR="1FD9F5E5" w:rsidRDefault="1FD9F5E5" w:rsidP="1FD9F5E5">
            <w:pPr>
              <w:pStyle w:val="ListParagraph"/>
              <w:numPr>
                <w:ilvl w:val="0"/>
                <w:numId w:val="2"/>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SAE projects</w:t>
            </w:r>
          </w:p>
          <w:p w14:paraId="0D1AC291" w14:textId="4F007CE7" w:rsidR="1FD9F5E5" w:rsidRDefault="1FD9F5E5" w:rsidP="1FD9F5E5">
            <w:pPr>
              <w:pStyle w:val="ListParagraph"/>
              <w:numPr>
                <w:ilvl w:val="0"/>
                <w:numId w:val="2"/>
              </w:numPr>
              <w:rPr>
                <w:rFonts w:ascii="Source Sans Pro" w:eastAsia="Source Sans Pro" w:hAnsi="Source Sans Pro" w:cs="Source Sans Pro"/>
                <w:color w:val="000000" w:themeColor="text1"/>
                <w:szCs w:val="22"/>
              </w:rPr>
            </w:pPr>
            <w:hyperlink r:id="rId39">
              <w:r w:rsidRPr="1FD9F5E5">
                <w:rPr>
                  <w:rStyle w:val="Hyperlink"/>
                  <w:rFonts w:ascii="Source Sans Pro" w:eastAsia="Source Sans Pro" w:hAnsi="Source Sans Pro" w:cs="Source Sans Pro"/>
                  <w:szCs w:val="22"/>
                </w:rPr>
                <w:t>National FFA SAE Videos and Lesson Plans</w:t>
              </w:r>
            </w:hyperlink>
          </w:p>
          <w:p w14:paraId="4E0D06F8" w14:textId="5ABB6E5C" w:rsidR="1FD9F5E5" w:rsidRDefault="1FD9F5E5" w:rsidP="1FD9F5E5">
            <w:pPr>
              <w:pStyle w:val="ListParagraph"/>
              <w:numPr>
                <w:ilvl w:val="0"/>
                <w:numId w:val="2"/>
              </w:numPr>
              <w:rPr>
                <w:rFonts w:ascii="Source Sans Pro" w:eastAsia="Source Sans Pro" w:hAnsi="Source Sans Pro" w:cs="Source Sans Pro"/>
                <w:color w:val="000000" w:themeColor="text1"/>
                <w:szCs w:val="22"/>
              </w:rPr>
            </w:pPr>
            <w:hyperlink r:id="rId40">
              <w:r w:rsidRPr="1FD9F5E5">
                <w:rPr>
                  <w:rStyle w:val="Hyperlink"/>
                  <w:rFonts w:ascii="Source Sans Pro" w:eastAsia="Source Sans Pro" w:hAnsi="Source Sans Pro" w:cs="Source Sans Pro"/>
                  <w:szCs w:val="22"/>
                </w:rPr>
                <w:t>Career Success Lessons - National FFA Handbook Advisor’s Guide</w:t>
              </w:r>
            </w:hyperlink>
          </w:p>
          <w:p w14:paraId="36533D4D" w14:textId="1428457C" w:rsidR="1FD9F5E5" w:rsidRDefault="1FD9F5E5" w:rsidP="1FD9F5E5">
            <w:pPr>
              <w:rPr>
                <w:rFonts w:ascii="Source Sans Pro" w:eastAsia="Source Sans Pro" w:hAnsi="Source Sans Pro" w:cs="Source Sans Pro"/>
                <w:color w:val="000000" w:themeColor="text1"/>
                <w:szCs w:val="22"/>
              </w:rPr>
            </w:pPr>
          </w:p>
          <w:p w14:paraId="228C33DC" w14:textId="6401D070" w:rsidR="1FD9F5E5" w:rsidRDefault="1FD9F5E5" w:rsidP="1FD9F5E5">
            <w:pPr>
              <w:rPr>
                <w:rFonts w:ascii="Source Sans Pro" w:eastAsia="Source Sans Pro" w:hAnsi="Source Sans Pro" w:cs="Source Sans Pro"/>
                <w:color w:val="000000" w:themeColor="text1"/>
                <w:szCs w:val="22"/>
              </w:rPr>
            </w:pPr>
          </w:p>
        </w:tc>
      </w:tr>
      <w:tr w:rsidR="00966AC4" w14:paraId="6146A21A" w14:textId="77777777" w:rsidTr="4636D4F8">
        <w:trPr>
          <w:trHeight w:val="300"/>
        </w:trPr>
        <w:tc>
          <w:tcPr>
            <w:tcW w:w="1770" w:type="dxa"/>
          </w:tcPr>
          <w:p w14:paraId="5A552EEE" w14:textId="08D1144A" w:rsidR="1FD9F5E5" w:rsidRDefault="1FD9F5E5" w:rsidP="1FD9F5E5">
            <w:p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FFA</w:t>
            </w:r>
          </w:p>
        </w:tc>
        <w:tc>
          <w:tcPr>
            <w:tcW w:w="1440" w:type="dxa"/>
          </w:tcPr>
          <w:p w14:paraId="44F724DA" w14:textId="4F3FCF9A" w:rsidR="1FD9F5E5" w:rsidRDefault="1FD9F5E5" w:rsidP="213642DB">
            <w:pPr>
              <w:spacing w:line="259" w:lineRule="auto"/>
              <w:jc w:val="center"/>
              <w:rPr>
                <w:rFonts w:eastAsia="Arial" w:cs="Arial"/>
              </w:rPr>
            </w:pPr>
            <w:r w:rsidRPr="213642DB">
              <w:rPr>
                <w:rFonts w:eastAsia="Arial" w:cs="Arial"/>
              </w:rPr>
              <w:t>2%</w:t>
            </w:r>
          </w:p>
        </w:tc>
        <w:tc>
          <w:tcPr>
            <w:tcW w:w="4793" w:type="dxa"/>
          </w:tcPr>
          <w:p w14:paraId="09BF4EB5" w14:textId="211829C4" w:rsidR="1FD9F5E5" w:rsidRDefault="1FD9F5E5" w:rsidP="1FD9F5E5">
            <w:p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1.2.7. Use problem-solving and consensus building techniques to draw conclusions and determine next steps.</w:t>
            </w:r>
          </w:p>
          <w:p w14:paraId="61C2C4E7" w14:textId="27EC4763" w:rsidR="5608E23C" w:rsidRDefault="5608E23C" w:rsidP="1FD9F5E5">
            <w:pPr>
              <w:rPr>
                <w:rFonts w:ascii="Source Sans Pro" w:eastAsia="Source Sans Pro" w:hAnsi="Source Sans Pro" w:cs="Source Sans Pro"/>
                <w:szCs w:val="22"/>
              </w:rPr>
            </w:pPr>
            <w:r w:rsidRPr="1FD9F5E5">
              <w:rPr>
                <w:rFonts w:ascii="Source Sans Pro" w:eastAsia="Source Sans Pro" w:hAnsi="Source Sans Pro" w:cs="Source Sans Pro"/>
                <w:color w:val="000000" w:themeColor="text1"/>
                <w:szCs w:val="22"/>
              </w:rPr>
              <w:t>1.2.10. Use interpersonal skills to provide group leadership, promote collaboration and work in a team.</w:t>
            </w:r>
          </w:p>
          <w:p w14:paraId="778C4751" w14:textId="3AC73F22" w:rsidR="1FD9F5E5" w:rsidRDefault="1FD9F5E5" w:rsidP="1FD9F5E5">
            <w:pPr>
              <w:rPr>
                <w:rFonts w:ascii="Source Sans Pro" w:eastAsia="Source Sans Pro" w:hAnsi="Source Sans Pro" w:cs="Source Sans Pro"/>
                <w:color w:val="000000" w:themeColor="text1"/>
                <w:szCs w:val="22"/>
              </w:rPr>
            </w:pPr>
          </w:p>
        </w:tc>
        <w:tc>
          <w:tcPr>
            <w:tcW w:w="2690" w:type="dxa"/>
          </w:tcPr>
          <w:p w14:paraId="153EB733" w14:textId="187B42A1"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Agricultural Education</w:t>
            </w:r>
          </w:p>
          <w:p w14:paraId="535426AA" w14:textId="78B49E5B"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National FFA Organization</w:t>
            </w:r>
          </w:p>
          <w:p w14:paraId="57013C31" w14:textId="0CD1B938"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Teamwork</w:t>
            </w:r>
          </w:p>
          <w:p w14:paraId="2B9E55ED" w14:textId="32C0E5D8"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Leadership</w:t>
            </w:r>
          </w:p>
          <w:p w14:paraId="0678B165" w14:textId="444C76CD"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 xml:space="preserve">Alumni </w:t>
            </w:r>
          </w:p>
          <w:p w14:paraId="2FA2BDA0" w14:textId="2AA9B25A"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Honorary</w:t>
            </w:r>
          </w:p>
          <w:p w14:paraId="1EBC9429" w14:textId="1D1DC33C"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t>FFA Degrees</w:t>
            </w:r>
          </w:p>
          <w:p w14:paraId="07C46FEB" w14:textId="57893C1A" w:rsidR="1FD9F5E5" w:rsidRDefault="1FD9F5E5" w:rsidP="1FD9F5E5">
            <w:pPr>
              <w:pStyle w:val="ListParagraph"/>
              <w:numPr>
                <w:ilvl w:val="0"/>
                <w:numId w:val="2"/>
              </w:numPr>
              <w:spacing w:line="259" w:lineRule="auto"/>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lastRenderedPageBreak/>
              <w:t>Communication</w:t>
            </w:r>
          </w:p>
          <w:p w14:paraId="1ECE0155" w14:textId="27FCF360" w:rsidR="1FD9F5E5" w:rsidRDefault="1FD9F5E5" w:rsidP="1FD9F5E5">
            <w:pPr>
              <w:rPr>
                <w:rFonts w:ascii="Source Sans Pro" w:eastAsia="Source Sans Pro" w:hAnsi="Source Sans Pro" w:cs="Source Sans Pro"/>
                <w:color w:val="000000" w:themeColor="text1"/>
                <w:szCs w:val="22"/>
              </w:rPr>
            </w:pPr>
          </w:p>
        </w:tc>
        <w:tc>
          <w:tcPr>
            <w:tcW w:w="3127" w:type="dxa"/>
          </w:tcPr>
          <w:p w14:paraId="52D77063" w14:textId="55570077" w:rsidR="1FD9F5E5" w:rsidRDefault="1FD9F5E5" w:rsidP="1FD9F5E5">
            <w:pPr>
              <w:pStyle w:val="ListParagraph"/>
              <w:numPr>
                <w:ilvl w:val="0"/>
                <w:numId w:val="1"/>
              </w:numPr>
              <w:rPr>
                <w:rFonts w:ascii="Source Sans Pro" w:eastAsia="Source Sans Pro" w:hAnsi="Source Sans Pro" w:cs="Source Sans Pro"/>
                <w:color w:val="000000" w:themeColor="text1"/>
                <w:szCs w:val="22"/>
              </w:rPr>
            </w:pPr>
            <w:r w:rsidRPr="1FD9F5E5">
              <w:rPr>
                <w:rFonts w:ascii="Source Sans Pro" w:eastAsia="Source Sans Pro" w:hAnsi="Source Sans Pro" w:cs="Source Sans Pro"/>
                <w:color w:val="000000" w:themeColor="text1"/>
                <w:szCs w:val="22"/>
              </w:rPr>
              <w:lastRenderedPageBreak/>
              <w:t>Teamwork activities</w:t>
            </w:r>
          </w:p>
          <w:p w14:paraId="6C9FB670" w14:textId="4942F3A8" w:rsidR="1FD9F5E5" w:rsidRDefault="1FD9F5E5" w:rsidP="1FD9F5E5">
            <w:pPr>
              <w:pStyle w:val="ListParagraph"/>
              <w:numPr>
                <w:ilvl w:val="0"/>
                <w:numId w:val="1"/>
              </w:numPr>
              <w:rPr>
                <w:rFonts w:ascii="Source Sans Pro" w:eastAsia="Source Sans Pro" w:hAnsi="Source Sans Pro" w:cs="Source Sans Pro"/>
                <w:color w:val="000000" w:themeColor="text1"/>
                <w:szCs w:val="22"/>
              </w:rPr>
            </w:pPr>
            <w:hyperlink r:id="rId41">
              <w:r w:rsidRPr="1FD9F5E5">
                <w:rPr>
                  <w:rStyle w:val="Hyperlink"/>
                  <w:rFonts w:ascii="Source Sans Pro" w:eastAsia="Source Sans Pro" w:hAnsi="Source Sans Pro" w:cs="Source Sans Pro"/>
                  <w:szCs w:val="22"/>
                </w:rPr>
                <w:t>Greenhand Quiz CDE</w:t>
              </w:r>
            </w:hyperlink>
          </w:p>
          <w:p w14:paraId="519D35AB" w14:textId="5BD2B487" w:rsidR="1FD9F5E5" w:rsidRDefault="1FD9F5E5" w:rsidP="1FD9F5E5">
            <w:pPr>
              <w:pStyle w:val="ListParagraph"/>
              <w:numPr>
                <w:ilvl w:val="0"/>
                <w:numId w:val="1"/>
              </w:numPr>
              <w:spacing w:line="259" w:lineRule="auto"/>
              <w:rPr>
                <w:rFonts w:ascii="Source Sans Pro" w:eastAsia="Source Sans Pro" w:hAnsi="Source Sans Pro" w:cs="Source Sans Pro"/>
                <w:color w:val="000000" w:themeColor="text1"/>
                <w:szCs w:val="22"/>
              </w:rPr>
            </w:pPr>
            <w:hyperlink r:id="rId42">
              <w:r w:rsidRPr="1FD9F5E5">
                <w:rPr>
                  <w:rStyle w:val="Hyperlink"/>
                  <w:rFonts w:ascii="Source Sans Pro" w:eastAsia="Source Sans Pro" w:hAnsi="Source Sans Pro" w:cs="Source Sans Pro"/>
                  <w:szCs w:val="22"/>
                </w:rPr>
                <w:t>National FFA Student Handbook Advisor’s Guide – What is FFA?</w:t>
              </w:r>
            </w:hyperlink>
          </w:p>
          <w:p w14:paraId="6C5ED9A8" w14:textId="29E1F2D3" w:rsidR="1FD9F5E5" w:rsidRDefault="1FD9F5E5" w:rsidP="1FD9F5E5">
            <w:pPr>
              <w:pStyle w:val="ListParagraph"/>
              <w:numPr>
                <w:ilvl w:val="0"/>
                <w:numId w:val="1"/>
              </w:numPr>
              <w:spacing w:line="259" w:lineRule="auto"/>
              <w:rPr>
                <w:rFonts w:ascii="Source Sans Pro" w:eastAsia="Source Sans Pro" w:hAnsi="Source Sans Pro" w:cs="Source Sans Pro"/>
                <w:color w:val="000000" w:themeColor="text1"/>
                <w:szCs w:val="22"/>
              </w:rPr>
            </w:pPr>
            <w:hyperlink r:id="rId43">
              <w:r w:rsidRPr="1FD9F5E5">
                <w:rPr>
                  <w:rStyle w:val="Hyperlink"/>
                  <w:rFonts w:ascii="Source Sans Pro" w:eastAsia="Source Sans Pro" w:hAnsi="Source Sans Pro" w:cs="Source Sans Pro"/>
                  <w:szCs w:val="22"/>
                </w:rPr>
                <w:t>FFA New Horizons – Teaching Guide &amp; Digital Lessons</w:t>
              </w:r>
            </w:hyperlink>
          </w:p>
          <w:p w14:paraId="612EAA76" w14:textId="72A39DEC" w:rsidR="1FD9F5E5" w:rsidRDefault="1FD9F5E5" w:rsidP="1FD9F5E5">
            <w:pPr>
              <w:pStyle w:val="ListParagraph"/>
              <w:numPr>
                <w:ilvl w:val="0"/>
                <w:numId w:val="1"/>
              </w:numPr>
              <w:spacing w:line="259" w:lineRule="auto"/>
              <w:rPr>
                <w:rFonts w:ascii="Source Sans Pro" w:eastAsia="Source Sans Pro" w:hAnsi="Source Sans Pro" w:cs="Source Sans Pro"/>
                <w:color w:val="000000" w:themeColor="text1"/>
                <w:szCs w:val="22"/>
              </w:rPr>
            </w:pPr>
            <w:hyperlink r:id="rId44">
              <w:r w:rsidRPr="1FD9F5E5">
                <w:rPr>
                  <w:rStyle w:val="Hyperlink"/>
                  <w:rFonts w:ascii="Source Sans Pro" w:eastAsia="Source Sans Pro" w:hAnsi="Source Sans Pro" w:cs="Source Sans Pro"/>
                  <w:szCs w:val="22"/>
                </w:rPr>
                <w:t>Foundational Life Skills Lessons</w:t>
              </w:r>
            </w:hyperlink>
            <w:r w:rsidRPr="1FD9F5E5">
              <w:rPr>
                <w:rFonts w:ascii="Source Sans Pro" w:eastAsia="Source Sans Pro" w:hAnsi="Source Sans Pro" w:cs="Source Sans Pro"/>
                <w:color w:val="000000" w:themeColor="text1"/>
                <w:szCs w:val="22"/>
              </w:rPr>
              <w:t xml:space="preserve"> </w:t>
            </w:r>
          </w:p>
          <w:p w14:paraId="4BBD3DCC" w14:textId="7A02BBE7" w:rsidR="1FD9F5E5" w:rsidRDefault="1FD9F5E5" w:rsidP="1FD9F5E5">
            <w:pPr>
              <w:rPr>
                <w:rFonts w:ascii="Source Sans Pro" w:eastAsia="Source Sans Pro" w:hAnsi="Source Sans Pro" w:cs="Source Sans Pro"/>
                <w:color w:val="000000" w:themeColor="text1"/>
                <w:szCs w:val="22"/>
              </w:rPr>
            </w:pPr>
          </w:p>
        </w:tc>
      </w:tr>
    </w:tbl>
    <w:p w14:paraId="638550C4" w14:textId="32301F08" w:rsidR="12CDDFC4" w:rsidRDefault="12CDDFC4" w:rsidP="12CDDFC4">
      <w:pPr>
        <w:outlineLvl w:val="0"/>
        <w:rPr>
          <w:rFonts w:eastAsia="Arial" w:cs="Arial"/>
          <w:b/>
          <w:bCs/>
          <w:color w:val="000000" w:themeColor="text1"/>
          <w:szCs w:val="22"/>
        </w:rPr>
      </w:pPr>
    </w:p>
    <w:p w14:paraId="149BDB4E" w14:textId="6D90977F" w:rsidR="12CDDFC4" w:rsidRDefault="12CDDFC4">
      <w:r>
        <w:br w:type="page"/>
      </w:r>
    </w:p>
    <w:p w14:paraId="3160BFD5" w14:textId="3552A5F1" w:rsidR="3208C003" w:rsidRDefault="3208C003" w:rsidP="12CDDFC4">
      <w:pPr>
        <w:outlineLvl w:val="0"/>
        <w:rPr>
          <w:rFonts w:eastAsia="Arial" w:cs="Arial"/>
          <w:color w:val="000000" w:themeColor="text1"/>
          <w:szCs w:val="22"/>
        </w:rPr>
      </w:pPr>
      <w:r w:rsidRPr="12CDDFC4">
        <w:rPr>
          <w:rFonts w:eastAsia="Arial" w:cs="Arial"/>
          <w:b/>
          <w:bCs/>
          <w:color w:val="000000" w:themeColor="text1"/>
          <w:szCs w:val="22"/>
        </w:rPr>
        <w:lastRenderedPageBreak/>
        <w:t xml:space="preserve">FFA Opportunities for Middle School Students: </w:t>
      </w:r>
    </w:p>
    <w:p w14:paraId="4A249F01" w14:textId="23D8107F" w:rsidR="3208C003" w:rsidRDefault="3208C003" w:rsidP="12CDDFC4">
      <w:pPr>
        <w:rPr>
          <w:rFonts w:eastAsia="Arial" w:cs="Arial"/>
          <w:color w:val="000000" w:themeColor="text1"/>
          <w:szCs w:val="22"/>
        </w:rPr>
      </w:pPr>
      <w:r w:rsidRPr="12CDDFC4">
        <w:rPr>
          <w:rFonts w:eastAsia="Arial" w:cs="Arial"/>
          <w:color w:val="000000" w:themeColor="text1"/>
          <w:szCs w:val="22"/>
        </w:rPr>
        <w:t>Application-Based Award Programs:</w:t>
      </w:r>
    </w:p>
    <w:p w14:paraId="26760BA4" w14:textId="4F933EFB" w:rsidR="3208C003" w:rsidRDefault="3208C003" w:rsidP="12CDDFC4">
      <w:pPr>
        <w:ind w:left="720"/>
        <w:rPr>
          <w:rFonts w:eastAsia="Arial" w:cs="Arial"/>
          <w:color w:val="000000" w:themeColor="text1"/>
          <w:szCs w:val="22"/>
        </w:rPr>
      </w:pPr>
      <w:r w:rsidRPr="12CDDFC4">
        <w:rPr>
          <w:rFonts w:eastAsia="Arial" w:cs="Arial"/>
          <w:color w:val="000000" w:themeColor="text1"/>
          <w:szCs w:val="22"/>
        </w:rPr>
        <w:t>Agriscience Fair</w:t>
      </w:r>
    </w:p>
    <w:p w14:paraId="245795A4" w14:textId="515B02E6" w:rsidR="3208C003" w:rsidRDefault="3208C003" w:rsidP="12CDDFC4">
      <w:pPr>
        <w:ind w:left="720"/>
        <w:rPr>
          <w:rFonts w:eastAsia="Arial" w:cs="Arial"/>
          <w:color w:val="000000" w:themeColor="text1"/>
          <w:szCs w:val="22"/>
        </w:rPr>
      </w:pPr>
      <w:r w:rsidRPr="12CDDFC4">
        <w:rPr>
          <w:rFonts w:eastAsia="Arial" w:cs="Arial"/>
          <w:color w:val="000000" w:themeColor="text1"/>
          <w:szCs w:val="22"/>
        </w:rPr>
        <w:t>Discovery FFA Degree</w:t>
      </w:r>
    </w:p>
    <w:p w14:paraId="1E3ADCE1" w14:textId="0ED80FDA" w:rsidR="3208C003" w:rsidRDefault="3208C003" w:rsidP="12CDDFC4">
      <w:pPr>
        <w:ind w:left="720"/>
        <w:rPr>
          <w:rFonts w:eastAsia="Arial" w:cs="Arial"/>
          <w:color w:val="000000" w:themeColor="text1"/>
          <w:szCs w:val="22"/>
        </w:rPr>
      </w:pPr>
      <w:r w:rsidRPr="12CDDFC4">
        <w:rPr>
          <w:rFonts w:eastAsia="Arial" w:cs="Arial"/>
          <w:color w:val="000000" w:themeColor="text1"/>
          <w:szCs w:val="22"/>
        </w:rPr>
        <w:t xml:space="preserve">National Chapter Award </w:t>
      </w:r>
    </w:p>
    <w:p w14:paraId="4CF5989A" w14:textId="16592335" w:rsidR="3208C003" w:rsidRDefault="3208C003" w:rsidP="12CDDFC4">
      <w:pPr>
        <w:rPr>
          <w:rFonts w:eastAsia="Arial" w:cs="Arial"/>
          <w:color w:val="000000" w:themeColor="text1"/>
          <w:szCs w:val="22"/>
        </w:rPr>
      </w:pPr>
      <w:r w:rsidRPr="12CDDFC4">
        <w:rPr>
          <w:rFonts w:eastAsia="Arial" w:cs="Arial"/>
          <w:color w:val="000000" w:themeColor="text1"/>
          <w:szCs w:val="22"/>
        </w:rPr>
        <w:t>Career Development Events:</w:t>
      </w:r>
    </w:p>
    <w:p w14:paraId="0D76AC3E" w14:textId="68EC99E0" w:rsidR="3208C003" w:rsidRDefault="3208C003" w:rsidP="12CDDFC4">
      <w:pPr>
        <w:ind w:left="720"/>
        <w:rPr>
          <w:rFonts w:eastAsia="Arial" w:cs="Arial"/>
          <w:color w:val="000000" w:themeColor="text1"/>
          <w:szCs w:val="22"/>
        </w:rPr>
      </w:pPr>
      <w:r w:rsidRPr="12CDDFC4">
        <w:rPr>
          <w:rFonts w:eastAsia="Arial" w:cs="Arial"/>
          <w:color w:val="000000" w:themeColor="text1"/>
          <w:szCs w:val="22"/>
        </w:rPr>
        <w:t>Career Exploration Career Development Events</w:t>
      </w:r>
    </w:p>
    <w:p w14:paraId="7FD82603" w14:textId="6386CD7C" w:rsidR="3208C003" w:rsidRDefault="3208C003" w:rsidP="12CDDFC4">
      <w:pPr>
        <w:ind w:left="1440"/>
        <w:rPr>
          <w:rFonts w:eastAsia="Arial" w:cs="Arial"/>
          <w:color w:val="000000" w:themeColor="text1"/>
          <w:szCs w:val="22"/>
        </w:rPr>
      </w:pPr>
      <w:r w:rsidRPr="12CDDFC4">
        <w:rPr>
          <w:rFonts w:eastAsia="Arial" w:cs="Arial"/>
          <w:color w:val="000000" w:themeColor="text1"/>
          <w:szCs w:val="22"/>
        </w:rPr>
        <w:t>Career Conversation</w:t>
      </w:r>
    </w:p>
    <w:p w14:paraId="7D3E65F2" w14:textId="4DB4D2DE" w:rsidR="3208C003" w:rsidRDefault="3208C003" w:rsidP="12CDDFC4">
      <w:pPr>
        <w:ind w:left="1440"/>
        <w:rPr>
          <w:rFonts w:eastAsia="Arial" w:cs="Arial"/>
          <w:color w:val="000000" w:themeColor="text1"/>
          <w:szCs w:val="22"/>
        </w:rPr>
      </w:pPr>
      <w:r w:rsidRPr="12CDDFC4">
        <w:rPr>
          <w:rFonts w:eastAsia="Arial" w:cs="Arial"/>
          <w:color w:val="000000" w:themeColor="text1"/>
          <w:szCs w:val="22"/>
        </w:rPr>
        <w:t>Career Exploration Presentation</w:t>
      </w:r>
    </w:p>
    <w:p w14:paraId="785DE84F" w14:textId="44352716" w:rsidR="3208C003" w:rsidRDefault="3208C003" w:rsidP="12CDDFC4">
      <w:pPr>
        <w:ind w:left="1440"/>
        <w:rPr>
          <w:rFonts w:eastAsia="Arial" w:cs="Arial"/>
          <w:color w:val="000000" w:themeColor="text1"/>
          <w:szCs w:val="22"/>
        </w:rPr>
      </w:pPr>
      <w:r w:rsidRPr="12CDDFC4">
        <w:rPr>
          <w:rFonts w:eastAsia="Arial" w:cs="Arial"/>
          <w:color w:val="000000" w:themeColor="text1"/>
          <w:szCs w:val="22"/>
        </w:rPr>
        <w:t>Career Quiz Bowl</w:t>
      </w:r>
    </w:p>
    <w:p w14:paraId="5A75920D" w14:textId="6D1D6EF8" w:rsidR="3208C003" w:rsidRDefault="3208C003" w:rsidP="12CDDFC4">
      <w:pPr>
        <w:ind w:left="1440"/>
        <w:rPr>
          <w:rFonts w:eastAsia="Arial" w:cs="Arial"/>
          <w:color w:val="000000" w:themeColor="text1"/>
          <w:szCs w:val="22"/>
        </w:rPr>
      </w:pPr>
      <w:r w:rsidRPr="12CDDFC4">
        <w:rPr>
          <w:rFonts w:eastAsia="Arial" w:cs="Arial"/>
          <w:color w:val="000000" w:themeColor="text1"/>
          <w:szCs w:val="22"/>
        </w:rPr>
        <w:t xml:space="preserve">Impact of Agriculture </w:t>
      </w:r>
    </w:p>
    <w:p w14:paraId="13A95171" w14:textId="14F0AD2E" w:rsidR="3208C003" w:rsidRDefault="3208C003" w:rsidP="12CDDFC4">
      <w:pPr>
        <w:ind w:left="720"/>
        <w:rPr>
          <w:rFonts w:eastAsia="Arial" w:cs="Arial"/>
          <w:color w:val="000000" w:themeColor="text1"/>
          <w:szCs w:val="22"/>
        </w:rPr>
      </w:pPr>
      <w:r w:rsidRPr="12CDDFC4">
        <w:rPr>
          <w:rFonts w:eastAsia="Arial" w:cs="Arial"/>
          <w:color w:val="000000" w:themeColor="text1"/>
          <w:szCs w:val="22"/>
        </w:rPr>
        <w:t>Creed Speaking Career Development Event</w:t>
      </w:r>
    </w:p>
    <w:p w14:paraId="1C2D0F16" w14:textId="71895B5D" w:rsidR="3208C003" w:rsidRDefault="3208C003" w:rsidP="12CDDFC4">
      <w:pPr>
        <w:ind w:left="720"/>
        <w:rPr>
          <w:rFonts w:eastAsia="Arial" w:cs="Arial"/>
          <w:color w:val="000000" w:themeColor="text1"/>
          <w:szCs w:val="22"/>
        </w:rPr>
      </w:pPr>
      <w:r w:rsidRPr="12CDDFC4">
        <w:rPr>
          <w:rFonts w:eastAsia="Arial" w:cs="Arial"/>
          <w:color w:val="000000" w:themeColor="text1"/>
          <w:szCs w:val="22"/>
        </w:rPr>
        <w:t>Greenhand Quiz Career Development Event</w:t>
      </w:r>
    </w:p>
    <w:p w14:paraId="0E012CE4" w14:textId="1395100E" w:rsidR="3208C003" w:rsidRDefault="3208C003" w:rsidP="12CDDFC4">
      <w:pPr>
        <w:ind w:left="720"/>
        <w:rPr>
          <w:rFonts w:eastAsia="Arial" w:cs="Arial"/>
          <w:color w:val="000000" w:themeColor="text1"/>
          <w:szCs w:val="22"/>
        </w:rPr>
      </w:pPr>
      <w:r w:rsidRPr="12CDDFC4">
        <w:rPr>
          <w:rFonts w:eastAsia="Arial" w:cs="Arial"/>
          <w:color w:val="000000" w:themeColor="text1"/>
          <w:szCs w:val="22"/>
        </w:rPr>
        <w:t>Novice Parliamentary Procedure Career Development Event</w:t>
      </w:r>
    </w:p>
    <w:p w14:paraId="5E3BED63" w14:textId="6702F8D8" w:rsidR="3208C003" w:rsidRDefault="3208C003" w:rsidP="12CDDFC4">
      <w:pPr>
        <w:rPr>
          <w:rFonts w:eastAsia="Arial" w:cs="Arial"/>
          <w:color w:val="000000" w:themeColor="text1"/>
          <w:szCs w:val="22"/>
        </w:rPr>
      </w:pPr>
      <w:r w:rsidRPr="12CDDFC4">
        <w:rPr>
          <w:rFonts w:eastAsia="Arial" w:cs="Arial"/>
          <w:color w:val="000000" w:themeColor="text1"/>
          <w:szCs w:val="22"/>
        </w:rPr>
        <w:t>Leadership Events:</w:t>
      </w:r>
    </w:p>
    <w:p w14:paraId="65AEEC0B" w14:textId="77F6EC3B" w:rsidR="3208C003" w:rsidRDefault="3208C003" w:rsidP="12CDDFC4">
      <w:pPr>
        <w:ind w:left="720"/>
        <w:rPr>
          <w:rFonts w:eastAsia="Arial" w:cs="Arial"/>
          <w:color w:val="000000" w:themeColor="text1"/>
          <w:szCs w:val="22"/>
        </w:rPr>
      </w:pPr>
      <w:r w:rsidRPr="12CDDFC4">
        <w:rPr>
          <w:rFonts w:eastAsia="Arial" w:cs="Arial"/>
          <w:color w:val="000000" w:themeColor="text1"/>
          <w:szCs w:val="22"/>
        </w:rPr>
        <w:t>Ohio FFA Leadership Nights</w:t>
      </w:r>
    </w:p>
    <w:p w14:paraId="16E7BBC5" w14:textId="19A867EC" w:rsidR="3208C003" w:rsidRDefault="3208C003" w:rsidP="12CDDFC4">
      <w:pPr>
        <w:ind w:left="720"/>
        <w:rPr>
          <w:rFonts w:eastAsia="Arial" w:cs="Arial"/>
          <w:color w:val="000000" w:themeColor="text1"/>
          <w:szCs w:val="22"/>
        </w:rPr>
      </w:pPr>
      <w:r w:rsidRPr="12CDDFC4">
        <w:rPr>
          <w:rFonts w:eastAsia="Arial" w:cs="Arial"/>
          <w:color w:val="000000" w:themeColor="text1"/>
          <w:szCs w:val="22"/>
        </w:rPr>
        <w:t>State FFA Convention</w:t>
      </w:r>
    </w:p>
    <w:p w14:paraId="632C531A" w14:textId="2B11BEFC" w:rsidR="3208C003" w:rsidRDefault="3208C003" w:rsidP="12CDDFC4">
      <w:pPr>
        <w:ind w:left="720"/>
        <w:rPr>
          <w:rFonts w:eastAsia="Arial" w:cs="Arial"/>
          <w:color w:val="000000" w:themeColor="text1"/>
          <w:szCs w:val="22"/>
        </w:rPr>
      </w:pPr>
      <w:r w:rsidRPr="12CDDFC4">
        <w:rPr>
          <w:rFonts w:eastAsia="Arial" w:cs="Arial"/>
          <w:color w:val="000000" w:themeColor="text1"/>
          <w:szCs w:val="22"/>
        </w:rPr>
        <w:t>National FFA Convention</w:t>
      </w:r>
    </w:p>
    <w:p w14:paraId="164C234C" w14:textId="6297CDB8" w:rsidR="3208C003" w:rsidRDefault="3208C003" w:rsidP="12CDDFC4">
      <w:pPr>
        <w:rPr>
          <w:rFonts w:eastAsia="Arial" w:cs="Arial"/>
          <w:color w:val="000000" w:themeColor="text1"/>
          <w:szCs w:val="22"/>
        </w:rPr>
      </w:pPr>
      <w:r w:rsidRPr="12CDDFC4">
        <w:rPr>
          <w:rFonts w:eastAsia="Arial" w:cs="Arial"/>
          <w:color w:val="000000" w:themeColor="text1"/>
          <w:szCs w:val="22"/>
        </w:rPr>
        <w:t>Local Events and Programs:</w:t>
      </w:r>
    </w:p>
    <w:p w14:paraId="3130B1AA" w14:textId="6E22DAF8" w:rsidR="3208C003" w:rsidRDefault="3208C003" w:rsidP="12CDDFC4">
      <w:pPr>
        <w:ind w:left="720"/>
        <w:rPr>
          <w:rFonts w:eastAsia="Arial" w:cs="Arial"/>
          <w:color w:val="000000" w:themeColor="text1"/>
          <w:szCs w:val="22"/>
        </w:rPr>
      </w:pPr>
      <w:r w:rsidRPr="12CDDFC4">
        <w:rPr>
          <w:rFonts w:eastAsia="Arial" w:cs="Arial"/>
          <w:color w:val="000000" w:themeColor="text1"/>
          <w:szCs w:val="22"/>
        </w:rPr>
        <w:t>Chapter Awards Ceremonies</w:t>
      </w:r>
    </w:p>
    <w:p w14:paraId="3E5DE555" w14:textId="31C2F5F2" w:rsidR="3208C003" w:rsidRDefault="3208C003" w:rsidP="12CDDFC4">
      <w:pPr>
        <w:ind w:left="720"/>
        <w:rPr>
          <w:rFonts w:eastAsia="Arial" w:cs="Arial"/>
          <w:color w:val="000000" w:themeColor="text1"/>
          <w:szCs w:val="22"/>
        </w:rPr>
      </w:pPr>
      <w:r w:rsidRPr="12CDDFC4">
        <w:rPr>
          <w:rFonts w:eastAsia="Arial" w:cs="Arial"/>
          <w:color w:val="000000" w:themeColor="text1"/>
          <w:szCs w:val="22"/>
        </w:rPr>
        <w:t>Chapter FFA Meetings</w:t>
      </w:r>
    </w:p>
    <w:p w14:paraId="7CC95592" w14:textId="3DDD9844" w:rsidR="3208C003" w:rsidRDefault="3208C003" w:rsidP="12CDDFC4">
      <w:pPr>
        <w:ind w:left="720"/>
        <w:rPr>
          <w:rFonts w:eastAsia="Arial" w:cs="Arial"/>
          <w:color w:val="000000" w:themeColor="text1"/>
          <w:szCs w:val="22"/>
        </w:rPr>
      </w:pPr>
      <w:r w:rsidRPr="12CDDFC4">
        <w:rPr>
          <w:rFonts w:eastAsia="Arial" w:cs="Arial"/>
          <w:color w:val="000000" w:themeColor="text1"/>
          <w:szCs w:val="22"/>
        </w:rPr>
        <w:t>Community Initiatives</w:t>
      </w:r>
    </w:p>
    <w:p w14:paraId="423A7EA1" w14:textId="046B0074" w:rsidR="3208C003" w:rsidRDefault="3208C003" w:rsidP="12CDDFC4">
      <w:pPr>
        <w:ind w:left="720"/>
        <w:rPr>
          <w:rFonts w:eastAsia="Arial" w:cs="Arial"/>
          <w:color w:val="000000" w:themeColor="text1"/>
          <w:szCs w:val="22"/>
        </w:rPr>
      </w:pPr>
      <w:r w:rsidRPr="12CDDFC4">
        <w:rPr>
          <w:rFonts w:eastAsia="Arial" w:cs="Arial"/>
          <w:color w:val="000000" w:themeColor="text1"/>
          <w:szCs w:val="22"/>
        </w:rPr>
        <w:t>FFA Week Celebrations</w:t>
      </w:r>
    </w:p>
    <w:p w14:paraId="1C29BD58" w14:textId="4D289555" w:rsidR="3208C003" w:rsidRDefault="3208C003" w:rsidP="12CDDFC4">
      <w:pPr>
        <w:ind w:left="720"/>
        <w:rPr>
          <w:rFonts w:eastAsia="Arial" w:cs="Arial"/>
          <w:color w:val="000000" w:themeColor="text1"/>
          <w:szCs w:val="22"/>
        </w:rPr>
      </w:pPr>
      <w:r w:rsidRPr="12CDDFC4">
        <w:rPr>
          <w:rFonts w:eastAsia="Arial" w:cs="Arial"/>
          <w:color w:val="000000" w:themeColor="text1"/>
          <w:szCs w:val="22"/>
        </w:rPr>
        <w:t>Local Programs</w:t>
      </w:r>
    </w:p>
    <w:p w14:paraId="03AB32DD" w14:textId="00B2C486" w:rsidR="3208C003" w:rsidRDefault="3208C003" w:rsidP="001B11FB">
      <w:pPr>
        <w:rPr>
          <w:rFonts w:eastAsia="Arial" w:cs="Arial"/>
          <w:color w:val="000000" w:themeColor="text1"/>
          <w:szCs w:val="22"/>
        </w:rPr>
      </w:pPr>
      <w:r w:rsidRPr="12CDDFC4">
        <w:rPr>
          <w:rFonts w:eastAsia="Arial" w:cs="Arial"/>
          <w:color w:val="000000" w:themeColor="text1"/>
          <w:szCs w:val="22"/>
        </w:rPr>
        <w:t>Supervised Agricultural Experiences</w:t>
      </w:r>
    </w:p>
    <w:p w14:paraId="4F2971D5" w14:textId="7BF11F84" w:rsidR="12CDDFC4" w:rsidRDefault="12CDDFC4" w:rsidP="12CDDFC4">
      <w:pPr>
        <w:rPr>
          <w:rFonts w:eastAsia="Times New Roman" w:cs="Arial"/>
        </w:rPr>
      </w:pPr>
    </w:p>
    <w:sectPr w:rsidR="12CDDFC4" w:rsidSect="00AA03F5">
      <w:headerReference w:type="default" r:id="rId45"/>
      <w:footerReference w:type="default" r:id="rId46"/>
      <w:headerReference w:type="first" r:id="rId47"/>
      <w:pgSz w:w="15840" w:h="12240" w:orient="landscape"/>
      <w:pgMar w:top="1152" w:right="1012" w:bottom="1152" w:left="1152" w:header="586"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1501B" w14:textId="77777777" w:rsidR="001520A5" w:rsidRDefault="001520A5" w:rsidP="00A05352">
      <w:r>
        <w:separator/>
      </w:r>
    </w:p>
  </w:endnote>
  <w:endnote w:type="continuationSeparator" w:id="0">
    <w:p w14:paraId="08C81B97" w14:textId="77777777" w:rsidR="001520A5" w:rsidRDefault="001520A5" w:rsidP="00A05352">
      <w:r>
        <w:continuationSeparator/>
      </w:r>
    </w:p>
  </w:endnote>
  <w:endnote w:type="continuationNotice" w:id="1">
    <w:p w14:paraId="79D5582C" w14:textId="77777777" w:rsidR="001520A5" w:rsidRDefault="00152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2831B2F1" w:rsidR="00A05352" w:rsidRDefault="00A05352" w:rsidP="00456320">
    <w:pPr>
      <w:pStyle w:val="Footer"/>
      <w:ind w:left="-630"/>
    </w:pPr>
    <w:r>
      <w:fldChar w:fldCharType="begin"/>
    </w:r>
    <w:r>
      <w:instrText xml:space="preserve"> PAGE   \* MERGEFORMAT </w:instrText>
    </w:r>
    <w:r>
      <w:rPr>
        <w:color w:val="2B579A"/>
      </w:rPr>
      <w:fldChar w:fldCharType="separate"/>
    </w:r>
    <w:r w:rsidR="12CDDFC4">
      <w:t>1</w:t>
    </w:r>
    <w:r>
      <w:fldChar w:fldCharType="end"/>
    </w:r>
    <w:r w:rsidR="12CDDFC4" w:rsidRPr="12CDDFC4">
      <w:rPr>
        <w:noProof/>
      </w:rPr>
      <w:t xml:space="preserve"> </w:t>
    </w:r>
    <w:r w:rsidR="12CDDFC4">
      <w:t>| Agricultural and Industrial Power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F99B7" w14:textId="77777777" w:rsidR="001520A5" w:rsidRDefault="001520A5" w:rsidP="00A05352">
      <w:r>
        <w:separator/>
      </w:r>
    </w:p>
  </w:footnote>
  <w:footnote w:type="continuationSeparator" w:id="0">
    <w:p w14:paraId="2375D6F3" w14:textId="77777777" w:rsidR="001520A5" w:rsidRDefault="001520A5" w:rsidP="00A05352">
      <w:r>
        <w:continuationSeparator/>
      </w:r>
    </w:p>
  </w:footnote>
  <w:footnote w:type="continuationNotice" w:id="1">
    <w:p w14:paraId="4C3BCE73" w14:textId="77777777" w:rsidR="001520A5" w:rsidRDefault="001520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207"/>
    <w:multiLevelType w:val="hybridMultilevel"/>
    <w:tmpl w:val="95DEF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4215D"/>
    <w:multiLevelType w:val="hybridMultilevel"/>
    <w:tmpl w:val="E324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E7052"/>
    <w:multiLevelType w:val="multilevel"/>
    <w:tmpl w:val="9DCE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2820F3"/>
    <w:multiLevelType w:val="multilevel"/>
    <w:tmpl w:val="80E8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5" w15:restartNumberingAfterBreak="0">
    <w:nsid w:val="1A166356"/>
    <w:multiLevelType w:val="hybridMultilevel"/>
    <w:tmpl w:val="313C2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7"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8" w15:restartNumberingAfterBreak="0">
    <w:nsid w:val="2B9F2AE0"/>
    <w:multiLevelType w:val="hybridMultilevel"/>
    <w:tmpl w:val="A02A0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1C566E"/>
    <w:multiLevelType w:val="hybridMultilevel"/>
    <w:tmpl w:val="16BEBB94"/>
    <w:lvl w:ilvl="0" w:tplc="B0A4FFA4">
      <w:start w:val="1"/>
      <w:numFmt w:val="bullet"/>
      <w:lvlText w:val=""/>
      <w:lvlJc w:val="left"/>
      <w:pPr>
        <w:ind w:left="360" w:hanging="360"/>
      </w:pPr>
      <w:rPr>
        <w:rFonts w:ascii="Symbol" w:hAnsi="Symbol" w:hint="default"/>
      </w:rPr>
    </w:lvl>
    <w:lvl w:ilvl="1" w:tplc="BCA20480">
      <w:start w:val="1"/>
      <w:numFmt w:val="bullet"/>
      <w:lvlText w:val="o"/>
      <w:lvlJc w:val="left"/>
      <w:pPr>
        <w:ind w:left="1080" w:hanging="360"/>
      </w:pPr>
      <w:rPr>
        <w:rFonts w:ascii="Symbol" w:hAnsi="Symbol" w:hint="default"/>
      </w:rPr>
    </w:lvl>
    <w:lvl w:ilvl="2" w:tplc="F08CD6EE">
      <w:start w:val="1"/>
      <w:numFmt w:val="bullet"/>
      <w:lvlText w:val=""/>
      <w:lvlJc w:val="left"/>
      <w:pPr>
        <w:ind w:left="2160" w:hanging="360"/>
      </w:pPr>
      <w:rPr>
        <w:rFonts w:ascii="Wingdings" w:hAnsi="Wingdings" w:hint="default"/>
      </w:rPr>
    </w:lvl>
    <w:lvl w:ilvl="3" w:tplc="0A9C5E94">
      <w:start w:val="1"/>
      <w:numFmt w:val="bullet"/>
      <w:lvlText w:val=""/>
      <w:lvlJc w:val="left"/>
      <w:pPr>
        <w:ind w:left="2880" w:hanging="360"/>
      </w:pPr>
      <w:rPr>
        <w:rFonts w:ascii="Symbol" w:hAnsi="Symbol" w:hint="default"/>
      </w:rPr>
    </w:lvl>
    <w:lvl w:ilvl="4" w:tplc="E98EB20E">
      <w:start w:val="1"/>
      <w:numFmt w:val="bullet"/>
      <w:lvlText w:val="o"/>
      <w:lvlJc w:val="left"/>
      <w:pPr>
        <w:ind w:left="3600" w:hanging="360"/>
      </w:pPr>
      <w:rPr>
        <w:rFonts w:ascii="Courier New" w:hAnsi="Courier New" w:hint="default"/>
      </w:rPr>
    </w:lvl>
    <w:lvl w:ilvl="5" w:tplc="6DF485D2">
      <w:start w:val="1"/>
      <w:numFmt w:val="bullet"/>
      <w:lvlText w:val=""/>
      <w:lvlJc w:val="left"/>
      <w:pPr>
        <w:ind w:left="4320" w:hanging="360"/>
      </w:pPr>
      <w:rPr>
        <w:rFonts w:ascii="Wingdings" w:hAnsi="Wingdings" w:hint="default"/>
      </w:rPr>
    </w:lvl>
    <w:lvl w:ilvl="6" w:tplc="3B3E471A">
      <w:start w:val="1"/>
      <w:numFmt w:val="bullet"/>
      <w:lvlText w:val=""/>
      <w:lvlJc w:val="left"/>
      <w:pPr>
        <w:ind w:left="5040" w:hanging="360"/>
      </w:pPr>
      <w:rPr>
        <w:rFonts w:ascii="Symbol" w:hAnsi="Symbol" w:hint="default"/>
      </w:rPr>
    </w:lvl>
    <w:lvl w:ilvl="7" w:tplc="FD2ACAFA">
      <w:start w:val="1"/>
      <w:numFmt w:val="bullet"/>
      <w:lvlText w:val="o"/>
      <w:lvlJc w:val="left"/>
      <w:pPr>
        <w:ind w:left="5760" w:hanging="360"/>
      </w:pPr>
      <w:rPr>
        <w:rFonts w:ascii="Courier New" w:hAnsi="Courier New" w:hint="default"/>
      </w:rPr>
    </w:lvl>
    <w:lvl w:ilvl="8" w:tplc="567E7BC0">
      <w:start w:val="1"/>
      <w:numFmt w:val="bullet"/>
      <w:lvlText w:val=""/>
      <w:lvlJc w:val="left"/>
      <w:pPr>
        <w:ind w:left="6480" w:hanging="360"/>
      </w:pPr>
      <w:rPr>
        <w:rFonts w:ascii="Wingdings" w:hAnsi="Wingdings" w:hint="default"/>
      </w:rPr>
    </w:lvl>
  </w:abstractNum>
  <w:abstractNum w:abstractNumId="10" w15:restartNumberingAfterBreak="0">
    <w:nsid w:val="39A238E8"/>
    <w:multiLevelType w:val="hybridMultilevel"/>
    <w:tmpl w:val="C58C1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131DEB"/>
    <w:multiLevelType w:val="hybridMultilevel"/>
    <w:tmpl w:val="8A56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A35587"/>
    <w:multiLevelType w:val="hybridMultilevel"/>
    <w:tmpl w:val="2A84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340812"/>
    <w:multiLevelType w:val="hybridMultilevel"/>
    <w:tmpl w:val="70C21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15" w15:restartNumberingAfterBreak="0">
    <w:nsid w:val="407A2F71"/>
    <w:multiLevelType w:val="hybridMultilevel"/>
    <w:tmpl w:val="26423B92"/>
    <w:lvl w:ilvl="0" w:tplc="A7C4A1B0">
      <w:start w:val="1"/>
      <w:numFmt w:val="bullet"/>
      <w:lvlText w:val=""/>
      <w:lvlJc w:val="left"/>
      <w:pPr>
        <w:ind w:left="360" w:hanging="360"/>
      </w:pPr>
      <w:rPr>
        <w:rFonts w:ascii="Symbol" w:hAnsi="Symbol" w:hint="default"/>
      </w:rPr>
    </w:lvl>
    <w:lvl w:ilvl="1" w:tplc="5EDA673E">
      <w:start w:val="1"/>
      <w:numFmt w:val="bullet"/>
      <w:lvlText w:val="o"/>
      <w:lvlJc w:val="left"/>
      <w:pPr>
        <w:ind w:left="1440" w:hanging="360"/>
      </w:pPr>
      <w:rPr>
        <w:rFonts w:ascii="Courier New" w:hAnsi="Courier New" w:hint="default"/>
      </w:rPr>
    </w:lvl>
    <w:lvl w:ilvl="2" w:tplc="56B6FDC0">
      <w:start w:val="1"/>
      <w:numFmt w:val="bullet"/>
      <w:lvlText w:val=""/>
      <w:lvlJc w:val="left"/>
      <w:pPr>
        <w:ind w:left="2160" w:hanging="360"/>
      </w:pPr>
      <w:rPr>
        <w:rFonts w:ascii="Wingdings" w:hAnsi="Wingdings" w:hint="default"/>
      </w:rPr>
    </w:lvl>
    <w:lvl w:ilvl="3" w:tplc="6194D4EA">
      <w:start w:val="1"/>
      <w:numFmt w:val="bullet"/>
      <w:lvlText w:val=""/>
      <w:lvlJc w:val="left"/>
      <w:pPr>
        <w:ind w:left="2880" w:hanging="360"/>
      </w:pPr>
      <w:rPr>
        <w:rFonts w:ascii="Symbol" w:hAnsi="Symbol" w:hint="default"/>
      </w:rPr>
    </w:lvl>
    <w:lvl w:ilvl="4" w:tplc="B894B444">
      <w:start w:val="1"/>
      <w:numFmt w:val="bullet"/>
      <w:lvlText w:val="o"/>
      <w:lvlJc w:val="left"/>
      <w:pPr>
        <w:ind w:left="3600" w:hanging="360"/>
      </w:pPr>
      <w:rPr>
        <w:rFonts w:ascii="Courier New" w:hAnsi="Courier New" w:hint="default"/>
      </w:rPr>
    </w:lvl>
    <w:lvl w:ilvl="5" w:tplc="0E8C6F3E">
      <w:start w:val="1"/>
      <w:numFmt w:val="bullet"/>
      <w:lvlText w:val=""/>
      <w:lvlJc w:val="left"/>
      <w:pPr>
        <w:ind w:left="4320" w:hanging="360"/>
      </w:pPr>
      <w:rPr>
        <w:rFonts w:ascii="Wingdings" w:hAnsi="Wingdings" w:hint="default"/>
      </w:rPr>
    </w:lvl>
    <w:lvl w:ilvl="6" w:tplc="1E863FD4">
      <w:start w:val="1"/>
      <w:numFmt w:val="bullet"/>
      <w:lvlText w:val=""/>
      <w:lvlJc w:val="left"/>
      <w:pPr>
        <w:ind w:left="5040" w:hanging="360"/>
      </w:pPr>
      <w:rPr>
        <w:rFonts w:ascii="Symbol" w:hAnsi="Symbol" w:hint="default"/>
      </w:rPr>
    </w:lvl>
    <w:lvl w:ilvl="7" w:tplc="F3C4315E">
      <w:start w:val="1"/>
      <w:numFmt w:val="bullet"/>
      <w:lvlText w:val="o"/>
      <w:lvlJc w:val="left"/>
      <w:pPr>
        <w:ind w:left="5760" w:hanging="360"/>
      </w:pPr>
      <w:rPr>
        <w:rFonts w:ascii="Courier New" w:hAnsi="Courier New" w:hint="default"/>
      </w:rPr>
    </w:lvl>
    <w:lvl w:ilvl="8" w:tplc="59CAF8B2">
      <w:start w:val="1"/>
      <w:numFmt w:val="bullet"/>
      <w:lvlText w:val=""/>
      <w:lvlJc w:val="left"/>
      <w:pPr>
        <w:ind w:left="6480" w:hanging="360"/>
      </w:pPr>
      <w:rPr>
        <w:rFonts w:ascii="Wingdings" w:hAnsi="Wingdings" w:hint="default"/>
      </w:rPr>
    </w:lvl>
  </w:abstractNum>
  <w:abstractNum w:abstractNumId="16"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17" w15:restartNumberingAfterBreak="0">
    <w:nsid w:val="53BB7810"/>
    <w:multiLevelType w:val="hybridMultilevel"/>
    <w:tmpl w:val="30AE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19"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20" w15:restartNumberingAfterBreak="0">
    <w:nsid w:val="5EEB2031"/>
    <w:multiLevelType w:val="hybridMultilevel"/>
    <w:tmpl w:val="C766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22" w15:restartNumberingAfterBreak="0">
    <w:nsid w:val="6E3C54DB"/>
    <w:multiLevelType w:val="multilevel"/>
    <w:tmpl w:val="383E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C878EF"/>
    <w:multiLevelType w:val="hybridMultilevel"/>
    <w:tmpl w:val="8C4E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25"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1561793243">
    <w:abstractNumId w:val="15"/>
  </w:num>
  <w:num w:numId="2" w16cid:durableId="815223749">
    <w:abstractNumId w:val="9"/>
  </w:num>
  <w:num w:numId="3" w16cid:durableId="1743523277">
    <w:abstractNumId w:val="19"/>
  </w:num>
  <w:num w:numId="4" w16cid:durableId="1864783378">
    <w:abstractNumId w:val="24"/>
  </w:num>
  <w:num w:numId="5" w16cid:durableId="29496824">
    <w:abstractNumId w:val="25"/>
  </w:num>
  <w:num w:numId="6" w16cid:durableId="905189898">
    <w:abstractNumId w:val="4"/>
  </w:num>
  <w:num w:numId="7" w16cid:durableId="786241695">
    <w:abstractNumId w:val="6"/>
  </w:num>
  <w:num w:numId="8" w16cid:durableId="2096702722">
    <w:abstractNumId w:val="16"/>
  </w:num>
  <w:num w:numId="9" w16cid:durableId="832528967">
    <w:abstractNumId w:val="18"/>
  </w:num>
  <w:num w:numId="10" w16cid:durableId="194195786">
    <w:abstractNumId w:val="7"/>
  </w:num>
  <w:num w:numId="11" w16cid:durableId="1324316442">
    <w:abstractNumId w:val="21"/>
  </w:num>
  <w:num w:numId="12" w16cid:durableId="1366831451">
    <w:abstractNumId w:val="14"/>
  </w:num>
  <w:num w:numId="13" w16cid:durableId="1291011170">
    <w:abstractNumId w:val="8"/>
  </w:num>
  <w:num w:numId="14" w16cid:durableId="1404376641">
    <w:abstractNumId w:val="0"/>
  </w:num>
  <w:num w:numId="15" w16cid:durableId="2130389995">
    <w:abstractNumId w:val="5"/>
  </w:num>
  <w:num w:numId="16" w16cid:durableId="941036841">
    <w:abstractNumId w:val="1"/>
  </w:num>
  <w:num w:numId="17" w16cid:durableId="1115715787">
    <w:abstractNumId w:val="20"/>
  </w:num>
  <w:num w:numId="18" w16cid:durableId="637339322">
    <w:abstractNumId w:val="12"/>
  </w:num>
  <w:num w:numId="19" w16cid:durableId="781416790">
    <w:abstractNumId w:val="11"/>
  </w:num>
  <w:num w:numId="20" w16cid:durableId="269944840">
    <w:abstractNumId w:val="10"/>
  </w:num>
  <w:num w:numId="21" w16cid:durableId="1888449675">
    <w:abstractNumId w:val="17"/>
  </w:num>
  <w:num w:numId="22" w16cid:durableId="2031223260">
    <w:abstractNumId w:val="23"/>
  </w:num>
  <w:num w:numId="23" w16cid:durableId="884759884">
    <w:abstractNumId w:val="2"/>
  </w:num>
  <w:num w:numId="24" w16cid:durableId="444538882">
    <w:abstractNumId w:val="22"/>
  </w:num>
  <w:num w:numId="25" w16cid:durableId="700515105">
    <w:abstractNumId w:val="3"/>
  </w:num>
  <w:num w:numId="26" w16cid:durableId="19635226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05D1"/>
    <w:rsid w:val="000032AE"/>
    <w:rsid w:val="0000675F"/>
    <w:rsid w:val="00010969"/>
    <w:rsid w:val="00012C85"/>
    <w:rsid w:val="00016F7E"/>
    <w:rsid w:val="0002036B"/>
    <w:rsid w:val="0002507D"/>
    <w:rsid w:val="00025BDE"/>
    <w:rsid w:val="00026440"/>
    <w:rsid w:val="000267FC"/>
    <w:rsid w:val="00027D24"/>
    <w:rsid w:val="00030D33"/>
    <w:rsid w:val="00031A3E"/>
    <w:rsid w:val="00034085"/>
    <w:rsid w:val="00035300"/>
    <w:rsid w:val="00046198"/>
    <w:rsid w:val="00050F67"/>
    <w:rsid w:val="00055087"/>
    <w:rsid w:val="000572D7"/>
    <w:rsid w:val="00061101"/>
    <w:rsid w:val="00061961"/>
    <w:rsid w:val="000708B9"/>
    <w:rsid w:val="00074083"/>
    <w:rsid w:val="00077ADC"/>
    <w:rsid w:val="00085FFE"/>
    <w:rsid w:val="0009012F"/>
    <w:rsid w:val="000A1C1D"/>
    <w:rsid w:val="000A76FA"/>
    <w:rsid w:val="000B1949"/>
    <w:rsid w:val="000B47E5"/>
    <w:rsid w:val="000B4CF2"/>
    <w:rsid w:val="000B6842"/>
    <w:rsid w:val="000C18AE"/>
    <w:rsid w:val="000C7D24"/>
    <w:rsid w:val="000D21B8"/>
    <w:rsid w:val="000D44BA"/>
    <w:rsid w:val="000D5A14"/>
    <w:rsid w:val="000D790E"/>
    <w:rsid w:val="000E678D"/>
    <w:rsid w:val="000F2CF4"/>
    <w:rsid w:val="000F794A"/>
    <w:rsid w:val="0010110A"/>
    <w:rsid w:val="0010145E"/>
    <w:rsid w:val="00104A0A"/>
    <w:rsid w:val="001065BF"/>
    <w:rsid w:val="00107415"/>
    <w:rsid w:val="00117D8C"/>
    <w:rsid w:val="001254DD"/>
    <w:rsid w:val="00131539"/>
    <w:rsid w:val="00134B5A"/>
    <w:rsid w:val="00136024"/>
    <w:rsid w:val="001439E3"/>
    <w:rsid w:val="001520A5"/>
    <w:rsid w:val="00157076"/>
    <w:rsid w:val="001704BE"/>
    <w:rsid w:val="0018517F"/>
    <w:rsid w:val="00186B87"/>
    <w:rsid w:val="001879F1"/>
    <w:rsid w:val="00191D56"/>
    <w:rsid w:val="001B0291"/>
    <w:rsid w:val="001B11FB"/>
    <w:rsid w:val="001C6090"/>
    <w:rsid w:val="001D06C6"/>
    <w:rsid w:val="001D4EBD"/>
    <w:rsid w:val="001E7B99"/>
    <w:rsid w:val="001F0886"/>
    <w:rsid w:val="001F7E5A"/>
    <w:rsid w:val="00202970"/>
    <w:rsid w:val="0020761A"/>
    <w:rsid w:val="002212DD"/>
    <w:rsid w:val="00223F80"/>
    <w:rsid w:val="00224DA6"/>
    <w:rsid w:val="002276E3"/>
    <w:rsid w:val="002277DF"/>
    <w:rsid w:val="00245EB2"/>
    <w:rsid w:val="002538D0"/>
    <w:rsid w:val="00257FE2"/>
    <w:rsid w:val="00262B4F"/>
    <w:rsid w:val="00267CFA"/>
    <w:rsid w:val="00271D3A"/>
    <w:rsid w:val="002818FF"/>
    <w:rsid w:val="00282395"/>
    <w:rsid w:val="0028563E"/>
    <w:rsid w:val="002A0988"/>
    <w:rsid w:val="002B043B"/>
    <w:rsid w:val="002B6768"/>
    <w:rsid w:val="002C07D9"/>
    <w:rsid w:val="002C3575"/>
    <w:rsid w:val="002D21AC"/>
    <w:rsid w:val="002E3C1B"/>
    <w:rsid w:val="002E4FFA"/>
    <w:rsid w:val="002E6AE8"/>
    <w:rsid w:val="002F0760"/>
    <w:rsid w:val="002F347B"/>
    <w:rsid w:val="002F49C6"/>
    <w:rsid w:val="003032BF"/>
    <w:rsid w:val="00304EA5"/>
    <w:rsid w:val="00305AA3"/>
    <w:rsid w:val="00307732"/>
    <w:rsid w:val="00315B64"/>
    <w:rsid w:val="003172A4"/>
    <w:rsid w:val="00320374"/>
    <w:rsid w:val="00325198"/>
    <w:rsid w:val="0032691C"/>
    <w:rsid w:val="003326BF"/>
    <w:rsid w:val="003327C8"/>
    <w:rsid w:val="00333254"/>
    <w:rsid w:val="00333F1B"/>
    <w:rsid w:val="00336244"/>
    <w:rsid w:val="00350613"/>
    <w:rsid w:val="003851FC"/>
    <w:rsid w:val="00390EA2"/>
    <w:rsid w:val="003A539D"/>
    <w:rsid w:val="003C02E5"/>
    <w:rsid w:val="003C56E0"/>
    <w:rsid w:val="003D0185"/>
    <w:rsid w:val="003D0D5F"/>
    <w:rsid w:val="003D31B7"/>
    <w:rsid w:val="003E0F11"/>
    <w:rsid w:val="003F5996"/>
    <w:rsid w:val="0040324B"/>
    <w:rsid w:val="004036D5"/>
    <w:rsid w:val="00411324"/>
    <w:rsid w:val="00412AC6"/>
    <w:rsid w:val="004237A8"/>
    <w:rsid w:val="00426426"/>
    <w:rsid w:val="00430507"/>
    <w:rsid w:val="00433D79"/>
    <w:rsid w:val="00435E25"/>
    <w:rsid w:val="00442529"/>
    <w:rsid w:val="00442B07"/>
    <w:rsid w:val="004443F9"/>
    <w:rsid w:val="00444E98"/>
    <w:rsid w:val="00447B12"/>
    <w:rsid w:val="00451627"/>
    <w:rsid w:val="0045277A"/>
    <w:rsid w:val="00456320"/>
    <w:rsid w:val="0046113E"/>
    <w:rsid w:val="00461485"/>
    <w:rsid w:val="00467836"/>
    <w:rsid w:val="0047369E"/>
    <w:rsid w:val="004775CC"/>
    <w:rsid w:val="004820B9"/>
    <w:rsid w:val="004901FB"/>
    <w:rsid w:val="004A0FA1"/>
    <w:rsid w:val="004A3271"/>
    <w:rsid w:val="004A3A8D"/>
    <w:rsid w:val="004A4048"/>
    <w:rsid w:val="004A71B3"/>
    <w:rsid w:val="004B0A37"/>
    <w:rsid w:val="004B2102"/>
    <w:rsid w:val="004C04F6"/>
    <w:rsid w:val="004C0BFE"/>
    <w:rsid w:val="004C18A7"/>
    <w:rsid w:val="004D1D6D"/>
    <w:rsid w:val="004D2369"/>
    <w:rsid w:val="004E0F94"/>
    <w:rsid w:val="004E47DF"/>
    <w:rsid w:val="004F061D"/>
    <w:rsid w:val="004F06CF"/>
    <w:rsid w:val="005000BC"/>
    <w:rsid w:val="00500B16"/>
    <w:rsid w:val="00502974"/>
    <w:rsid w:val="00511784"/>
    <w:rsid w:val="005157D2"/>
    <w:rsid w:val="00525094"/>
    <w:rsid w:val="00527601"/>
    <w:rsid w:val="00527D84"/>
    <w:rsid w:val="00536945"/>
    <w:rsid w:val="00537522"/>
    <w:rsid w:val="00545843"/>
    <w:rsid w:val="005535DC"/>
    <w:rsid w:val="00554200"/>
    <w:rsid w:val="00556740"/>
    <w:rsid w:val="005618CD"/>
    <w:rsid w:val="00565314"/>
    <w:rsid w:val="00567533"/>
    <w:rsid w:val="005700EE"/>
    <w:rsid w:val="00571318"/>
    <w:rsid w:val="00582827"/>
    <w:rsid w:val="00595351"/>
    <w:rsid w:val="005B0A96"/>
    <w:rsid w:val="005D5DDC"/>
    <w:rsid w:val="005E023A"/>
    <w:rsid w:val="005F2B3B"/>
    <w:rsid w:val="005F5A96"/>
    <w:rsid w:val="00600BC3"/>
    <w:rsid w:val="0060684F"/>
    <w:rsid w:val="00610C48"/>
    <w:rsid w:val="00621AD3"/>
    <w:rsid w:val="00621BA7"/>
    <w:rsid w:val="0064284F"/>
    <w:rsid w:val="00643748"/>
    <w:rsid w:val="00663B83"/>
    <w:rsid w:val="00673E50"/>
    <w:rsid w:val="00680720"/>
    <w:rsid w:val="006812BE"/>
    <w:rsid w:val="0068460E"/>
    <w:rsid w:val="006937B0"/>
    <w:rsid w:val="00697A2B"/>
    <w:rsid w:val="006A3059"/>
    <w:rsid w:val="006B3DEC"/>
    <w:rsid w:val="006C172D"/>
    <w:rsid w:val="006C6640"/>
    <w:rsid w:val="006C7883"/>
    <w:rsid w:val="006C78FB"/>
    <w:rsid w:val="006D0DC9"/>
    <w:rsid w:val="006D5DD1"/>
    <w:rsid w:val="0070092B"/>
    <w:rsid w:val="00703F2B"/>
    <w:rsid w:val="007110C1"/>
    <w:rsid w:val="00715C6D"/>
    <w:rsid w:val="00726EA8"/>
    <w:rsid w:val="00733AA3"/>
    <w:rsid w:val="00736109"/>
    <w:rsid w:val="00740D16"/>
    <w:rsid w:val="0075313A"/>
    <w:rsid w:val="007532D7"/>
    <w:rsid w:val="007630A6"/>
    <w:rsid w:val="0076790C"/>
    <w:rsid w:val="00772088"/>
    <w:rsid w:val="00774029"/>
    <w:rsid w:val="007A09F6"/>
    <w:rsid w:val="007A6D0F"/>
    <w:rsid w:val="007A73B7"/>
    <w:rsid w:val="007B42AF"/>
    <w:rsid w:val="007C4889"/>
    <w:rsid w:val="007C4F04"/>
    <w:rsid w:val="007E74F6"/>
    <w:rsid w:val="007F070B"/>
    <w:rsid w:val="007F64DC"/>
    <w:rsid w:val="00802EAD"/>
    <w:rsid w:val="00806FD1"/>
    <w:rsid w:val="00824136"/>
    <w:rsid w:val="00825FB9"/>
    <w:rsid w:val="00826DBC"/>
    <w:rsid w:val="008303C6"/>
    <w:rsid w:val="00831767"/>
    <w:rsid w:val="00833998"/>
    <w:rsid w:val="00842EB0"/>
    <w:rsid w:val="00844B7D"/>
    <w:rsid w:val="0085340A"/>
    <w:rsid w:val="00855241"/>
    <w:rsid w:val="008564D0"/>
    <w:rsid w:val="00857E31"/>
    <w:rsid w:val="00860413"/>
    <w:rsid w:val="00861769"/>
    <w:rsid w:val="00872330"/>
    <w:rsid w:val="008746AD"/>
    <w:rsid w:val="00875AEC"/>
    <w:rsid w:val="008823A3"/>
    <w:rsid w:val="00890AE6"/>
    <w:rsid w:val="00892E11"/>
    <w:rsid w:val="00893446"/>
    <w:rsid w:val="008A536C"/>
    <w:rsid w:val="008B318F"/>
    <w:rsid w:val="008C3748"/>
    <w:rsid w:val="008C781A"/>
    <w:rsid w:val="008D1D97"/>
    <w:rsid w:val="008E54E0"/>
    <w:rsid w:val="008F2630"/>
    <w:rsid w:val="00904A15"/>
    <w:rsid w:val="0091267D"/>
    <w:rsid w:val="00920DBC"/>
    <w:rsid w:val="0092152E"/>
    <w:rsid w:val="00951BDE"/>
    <w:rsid w:val="0096042B"/>
    <w:rsid w:val="00966AC4"/>
    <w:rsid w:val="009672EA"/>
    <w:rsid w:val="0097280E"/>
    <w:rsid w:val="0098208D"/>
    <w:rsid w:val="00983AD4"/>
    <w:rsid w:val="00984742"/>
    <w:rsid w:val="00986480"/>
    <w:rsid w:val="00990AF8"/>
    <w:rsid w:val="00992393"/>
    <w:rsid w:val="009926F9"/>
    <w:rsid w:val="009C4D51"/>
    <w:rsid w:val="009C6E57"/>
    <w:rsid w:val="009D40B9"/>
    <w:rsid w:val="009E3C5C"/>
    <w:rsid w:val="009E4B34"/>
    <w:rsid w:val="009F1E57"/>
    <w:rsid w:val="009F2D8A"/>
    <w:rsid w:val="009F4073"/>
    <w:rsid w:val="00A004C4"/>
    <w:rsid w:val="00A05352"/>
    <w:rsid w:val="00A267A9"/>
    <w:rsid w:val="00A272A7"/>
    <w:rsid w:val="00A32569"/>
    <w:rsid w:val="00A366B4"/>
    <w:rsid w:val="00A45162"/>
    <w:rsid w:val="00A47D52"/>
    <w:rsid w:val="00A5690A"/>
    <w:rsid w:val="00A65307"/>
    <w:rsid w:val="00A65D02"/>
    <w:rsid w:val="00A7750C"/>
    <w:rsid w:val="00A8684A"/>
    <w:rsid w:val="00A87DFB"/>
    <w:rsid w:val="00A9512F"/>
    <w:rsid w:val="00A9AE3E"/>
    <w:rsid w:val="00AA03F5"/>
    <w:rsid w:val="00AA168F"/>
    <w:rsid w:val="00AA6F82"/>
    <w:rsid w:val="00AA7D04"/>
    <w:rsid w:val="00AB19E6"/>
    <w:rsid w:val="00AB39F1"/>
    <w:rsid w:val="00AB5094"/>
    <w:rsid w:val="00AB5858"/>
    <w:rsid w:val="00AB7149"/>
    <w:rsid w:val="00AB722E"/>
    <w:rsid w:val="00AC043B"/>
    <w:rsid w:val="00AC0640"/>
    <w:rsid w:val="00AC5FDB"/>
    <w:rsid w:val="00AD1AE8"/>
    <w:rsid w:val="00AD4BB0"/>
    <w:rsid w:val="00AD7787"/>
    <w:rsid w:val="00AE2F71"/>
    <w:rsid w:val="00AE6F43"/>
    <w:rsid w:val="00AF1902"/>
    <w:rsid w:val="00AF1C01"/>
    <w:rsid w:val="00AF2780"/>
    <w:rsid w:val="00AF323D"/>
    <w:rsid w:val="00B02781"/>
    <w:rsid w:val="00B0278C"/>
    <w:rsid w:val="00B048B3"/>
    <w:rsid w:val="00B167C5"/>
    <w:rsid w:val="00B235E4"/>
    <w:rsid w:val="00B26DCD"/>
    <w:rsid w:val="00B33743"/>
    <w:rsid w:val="00B35586"/>
    <w:rsid w:val="00B35772"/>
    <w:rsid w:val="00B51C7F"/>
    <w:rsid w:val="00B6645E"/>
    <w:rsid w:val="00B6728E"/>
    <w:rsid w:val="00B75744"/>
    <w:rsid w:val="00B829B4"/>
    <w:rsid w:val="00B91D97"/>
    <w:rsid w:val="00BB1F89"/>
    <w:rsid w:val="00BC0941"/>
    <w:rsid w:val="00BC4A3A"/>
    <w:rsid w:val="00BD3468"/>
    <w:rsid w:val="00BD7E8E"/>
    <w:rsid w:val="00C06D2A"/>
    <w:rsid w:val="00C35B24"/>
    <w:rsid w:val="00C37EBD"/>
    <w:rsid w:val="00C4366F"/>
    <w:rsid w:val="00C444EE"/>
    <w:rsid w:val="00C503E4"/>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1C9C"/>
    <w:rsid w:val="00CB4677"/>
    <w:rsid w:val="00CC5746"/>
    <w:rsid w:val="00CD0B79"/>
    <w:rsid w:val="00CD1B84"/>
    <w:rsid w:val="00CD30BE"/>
    <w:rsid w:val="00CE5FFA"/>
    <w:rsid w:val="00CF09CC"/>
    <w:rsid w:val="00CF7833"/>
    <w:rsid w:val="00D01D5B"/>
    <w:rsid w:val="00D04D67"/>
    <w:rsid w:val="00D05BD8"/>
    <w:rsid w:val="00D243E8"/>
    <w:rsid w:val="00D31418"/>
    <w:rsid w:val="00D31E21"/>
    <w:rsid w:val="00D42EF4"/>
    <w:rsid w:val="00D4681D"/>
    <w:rsid w:val="00D4690B"/>
    <w:rsid w:val="00D474BF"/>
    <w:rsid w:val="00D47BC5"/>
    <w:rsid w:val="00D5187E"/>
    <w:rsid w:val="00D557A4"/>
    <w:rsid w:val="00D66BD0"/>
    <w:rsid w:val="00D72993"/>
    <w:rsid w:val="00D75BF6"/>
    <w:rsid w:val="00D77148"/>
    <w:rsid w:val="00D77F20"/>
    <w:rsid w:val="00D851F0"/>
    <w:rsid w:val="00D8627A"/>
    <w:rsid w:val="00D904BB"/>
    <w:rsid w:val="00D93EAE"/>
    <w:rsid w:val="00DA4921"/>
    <w:rsid w:val="00DA51A1"/>
    <w:rsid w:val="00DB3909"/>
    <w:rsid w:val="00DB7553"/>
    <w:rsid w:val="00DC1C43"/>
    <w:rsid w:val="00DC7FBF"/>
    <w:rsid w:val="00DD6D7B"/>
    <w:rsid w:val="00DE088D"/>
    <w:rsid w:val="00DF1970"/>
    <w:rsid w:val="00E02EE6"/>
    <w:rsid w:val="00E107E9"/>
    <w:rsid w:val="00E16A63"/>
    <w:rsid w:val="00E234B0"/>
    <w:rsid w:val="00E24268"/>
    <w:rsid w:val="00E25F6D"/>
    <w:rsid w:val="00E26D5A"/>
    <w:rsid w:val="00E31CC5"/>
    <w:rsid w:val="00E3450D"/>
    <w:rsid w:val="00E460A3"/>
    <w:rsid w:val="00E62C5D"/>
    <w:rsid w:val="00E64C1F"/>
    <w:rsid w:val="00E73F5A"/>
    <w:rsid w:val="00E756C3"/>
    <w:rsid w:val="00E7659A"/>
    <w:rsid w:val="00E8783B"/>
    <w:rsid w:val="00E9524E"/>
    <w:rsid w:val="00E95B12"/>
    <w:rsid w:val="00EB4F7B"/>
    <w:rsid w:val="00EC4012"/>
    <w:rsid w:val="00ED49AF"/>
    <w:rsid w:val="00ED6CF7"/>
    <w:rsid w:val="00ED7005"/>
    <w:rsid w:val="00EE4667"/>
    <w:rsid w:val="00EE7E15"/>
    <w:rsid w:val="00EF2A98"/>
    <w:rsid w:val="00EF3236"/>
    <w:rsid w:val="00EF3F01"/>
    <w:rsid w:val="00EF63B5"/>
    <w:rsid w:val="00EF7584"/>
    <w:rsid w:val="00F0197D"/>
    <w:rsid w:val="00F03AA9"/>
    <w:rsid w:val="00F05DC0"/>
    <w:rsid w:val="00F22353"/>
    <w:rsid w:val="00F27960"/>
    <w:rsid w:val="00F319D1"/>
    <w:rsid w:val="00F34AA6"/>
    <w:rsid w:val="00F3599C"/>
    <w:rsid w:val="00F44964"/>
    <w:rsid w:val="00F55EE4"/>
    <w:rsid w:val="00F56D81"/>
    <w:rsid w:val="00F6652A"/>
    <w:rsid w:val="00F70D09"/>
    <w:rsid w:val="00F71B6A"/>
    <w:rsid w:val="00F73A22"/>
    <w:rsid w:val="00F77A95"/>
    <w:rsid w:val="00F80110"/>
    <w:rsid w:val="00F80C2D"/>
    <w:rsid w:val="00F8317F"/>
    <w:rsid w:val="00F84865"/>
    <w:rsid w:val="00F85B73"/>
    <w:rsid w:val="00F8627B"/>
    <w:rsid w:val="00F93075"/>
    <w:rsid w:val="00F93DD7"/>
    <w:rsid w:val="00FB3286"/>
    <w:rsid w:val="00FB45FE"/>
    <w:rsid w:val="00FC4DA1"/>
    <w:rsid w:val="00FE1773"/>
    <w:rsid w:val="00FE66CF"/>
    <w:rsid w:val="00FF1DE3"/>
    <w:rsid w:val="00FF51C4"/>
    <w:rsid w:val="00FF5259"/>
    <w:rsid w:val="0114AC0E"/>
    <w:rsid w:val="018DD991"/>
    <w:rsid w:val="0247DBDD"/>
    <w:rsid w:val="0249B5D1"/>
    <w:rsid w:val="025719F3"/>
    <w:rsid w:val="025A8CB3"/>
    <w:rsid w:val="02CC94B0"/>
    <w:rsid w:val="0307CFAB"/>
    <w:rsid w:val="036FB647"/>
    <w:rsid w:val="03B533BC"/>
    <w:rsid w:val="040777D1"/>
    <w:rsid w:val="04265DAC"/>
    <w:rsid w:val="049188A8"/>
    <w:rsid w:val="050B7544"/>
    <w:rsid w:val="058B5FC0"/>
    <w:rsid w:val="05F64585"/>
    <w:rsid w:val="05F68BE2"/>
    <w:rsid w:val="061A52D5"/>
    <w:rsid w:val="06626F16"/>
    <w:rsid w:val="0668B2CA"/>
    <w:rsid w:val="06ADC4FD"/>
    <w:rsid w:val="06CDF4C8"/>
    <w:rsid w:val="0707D975"/>
    <w:rsid w:val="07087DE6"/>
    <w:rsid w:val="072E9847"/>
    <w:rsid w:val="074F1AE8"/>
    <w:rsid w:val="075339C8"/>
    <w:rsid w:val="076CC10B"/>
    <w:rsid w:val="08348EC6"/>
    <w:rsid w:val="08985C13"/>
    <w:rsid w:val="08B34A82"/>
    <w:rsid w:val="08E4D770"/>
    <w:rsid w:val="0912EEA1"/>
    <w:rsid w:val="0948BD12"/>
    <w:rsid w:val="098A9156"/>
    <w:rsid w:val="099B6E49"/>
    <w:rsid w:val="09A238B6"/>
    <w:rsid w:val="0AB81C61"/>
    <w:rsid w:val="0B1FE40C"/>
    <w:rsid w:val="0BA516AC"/>
    <w:rsid w:val="0D22EFE5"/>
    <w:rsid w:val="0D64388E"/>
    <w:rsid w:val="0DF01E2F"/>
    <w:rsid w:val="0EEFAA59"/>
    <w:rsid w:val="0F3B283C"/>
    <w:rsid w:val="1007D7AC"/>
    <w:rsid w:val="1047A10B"/>
    <w:rsid w:val="10688F9E"/>
    <w:rsid w:val="108E1ACC"/>
    <w:rsid w:val="11072501"/>
    <w:rsid w:val="11139625"/>
    <w:rsid w:val="11315622"/>
    <w:rsid w:val="1145EF61"/>
    <w:rsid w:val="11783035"/>
    <w:rsid w:val="123453DA"/>
    <w:rsid w:val="1287EB4E"/>
    <w:rsid w:val="12BCE81B"/>
    <w:rsid w:val="12CDDFC4"/>
    <w:rsid w:val="12FDF437"/>
    <w:rsid w:val="13383973"/>
    <w:rsid w:val="134AD6D8"/>
    <w:rsid w:val="134E8F2D"/>
    <w:rsid w:val="135C3835"/>
    <w:rsid w:val="136AA0CC"/>
    <w:rsid w:val="1382E946"/>
    <w:rsid w:val="13F7533A"/>
    <w:rsid w:val="156345F8"/>
    <w:rsid w:val="15BCAB38"/>
    <w:rsid w:val="16C27702"/>
    <w:rsid w:val="17169C15"/>
    <w:rsid w:val="172339E1"/>
    <w:rsid w:val="17992E4D"/>
    <w:rsid w:val="17D8055F"/>
    <w:rsid w:val="182DB375"/>
    <w:rsid w:val="18915CE8"/>
    <w:rsid w:val="189AC49C"/>
    <w:rsid w:val="191F29DC"/>
    <w:rsid w:val="19349E29"/>
    <w:rsid w:val="19881957"/>
    <w:rsid w:val="19B397AE"/>
    <w:rsid w:val="19B67226"/>
    <w:rsid w:val="1A67B6F7"/>
    <w:rsid w:val="1A82C30D"/>
    <w:rsid w:val="1BB8CD59"/>
    <w:rsid w:val="1C0B2D8D"/>
    <w:rsid w:val="1C49E447"/>
    <w:rsid w:val="1C85E730"/>
    <w:rsid w:val="1C9D7FFD"/>
    <w:rsid w:val="1CA73323"/>
    <w:rsid w:val="1CC33AE3"/>
    <w:rsid w:val="1E0EC62F"/>
    <w:rsid w:val="1E7B1E3D"/>
    <w:rsid w:val="1EBE7F21"/>
    <w:rsid w:val="1F5AB618"/>
    <w:rsid w:val="1F871047"/>
    <w:rsid w:val="1FCFA3B2"/>
    <w:rsid w:val="1FD9F5E5"/>
    <w:rsid w:val="20213944"/>
    <w:rsid w:val="204BDA44"/>
    <w:rsid w:val="206EC896"/>
    <w:rsid w:val="20A8A441"/>
    <w:rsid w:val="213642DB"/>
    <w:rsid w:val="2143AE82"/>
    <w:rsid w:val="218F8BE9"/>
    <w:rsid w:val="219B0DE0"/>
    <w:rsid w:val="21A45E9F"/>
    <w:rsid w:val="224C0757"/>
    <w:rsid w:val="2252014C"/>
    <w:rsid w:val="22525428"/>
    <w:rsid w:val="22CA76C1"/>
    <w:rsid w:val="238D47C7"/>
    <w:rsid w:val="23A750EC"/>
    <w:rsid w:val="23C0D805"/>
    <w:rsid w:val="24AFF64A"/>
    <w:rsid w:val="24D8BEA1"/>
    <w:rsid w:val="250BAEF1"/>
    <w:rsid w:val="252CFB07"/>
    <w:rsid w:val="255A1CD7"/>
    <w:rsid w:val="2653B0CF"/>
    <w:rsid w:val="26594F88"/>
    <w:rsid w:val="26FB1933"/>
    <w:rsid w:val="275830A5"/>
    <w:rsid w:val="27A7F2C6"/>
    <w:rsid w:val="27ADB5CD"/>
    <w:rsid w:val="27E67CC9"/>
    <w:rsid w:val="28043CF9"/>
    <w:rsid w:val="2806710B"/>
    <w:rsid w:val="28F8B548"/>
    <w:rsid w:val="291851A4"/>
    <w:rsid w:val="291AE2E9"/>
    <w:rsid w:val="2A232B45"/>
    <w:rsid w:val="2A679615"/>
    <w:rsid w:val="2AD4BCBD"/>
    <w:rsid w:val="2AE513F4"/>
    <w:rsid w:val="2B1505A8"/>
    <w:rsid w:val="2B507681"/>
    <w:rsid w:val="2B859BEA"/>
    <w:rsid w:val="2C157BEA"/>
    <w:rsid w:val="2C6790F9"/>
    <w:rsid w:val="2CE613D8"/>
    <w:rsid w:val="2D408574"/>
    <w:rsid w:val="2E0BDB3B"/>
    <w:rsid w:val="2E59DDAC"/>
    <w:rsid w:val="2E9275A6"/>
    <w:rsid w:val="2E9F54F4"/>
    <w:rsid w:val="2EB74EFE"/>
    <w:rsid w:val="2ED2A1EA"/>
    <w:rsid w:val="2EE75B38"/>
    <w:rsid w:val="30DDBFA6"/>
    <w:rsid w:val="31595B3F"/>
    <w:rsid w:val="315B364E"/>
    <w:rsid w:val="3179BC12"/>
    <w:rsid w:val="318DF66D"/>
    <w:rsid w:val="31BE0336"/>
    <w:rsid w:val="3208C003"/>
    <w:rsid w:val="325D24EA"/>
    <w:rsid w:val="327DBCE8"/>
    <w:rsid w:val="328F8051"/>
    <w:rsid w:val="330C7E4E"/>
    <w:rsid w:val="33295020"/>
    <w:rsid w:val="33796D1B"/>
    <w:rsid w:val="33DA30D1"/>
    <w:rsid w:val="345CD229"/>
    <w:rsid w:val="34B91C12"/>
    <w:rsid w:val="35FD9E30"/>
    <w:rsid w:val="36DEAFBF"/>
    <w:rsid w:val="372B2096"/>
    <w:rsid w:val="373BDFFA"/>
    <w:rsid w:val="376F955E"/>
    <w:rsid w:val="381D04E4"/>
    <w:rsid w:val="39194F20"/>
    <w:rsid w:val="391A4C69"/>
    <w:rsid w:val="39624F1C"/>
    <w:rsid w:val="39AF3BBF"/>
    <w:rsid w:val="3A2BE0C5"/>
    <w:rsid w:val="3B3BB8CC"/>
    <w:rsid w:val="3B4B3138"/>
    <w:rsid w:val="3B6D5B01"/>
    <w:rsid w:val="3CC08D4F"/>
    <w:rsid w:val="3CDCEEB4"/>
    <w:rsid w:val="3D089D66"/>
    <w:rsid w:val="3D8814CA"/>
    <w:rsid w:val="3DB13C40"/>
    <w:rsid w:val="3E3870D3"/>
    <w:rsid w:val="3E8EFF41"/>
    <w:rsid w:val="3F09EAF4"/>
    <w:rsid w:val="40270DCE"/>
    <w:rsid w:val="40FF2D24"/>
    <w:rsid w:val="415461FF"/>
    <w:rsid w:val="41875D72"/>
    <w:rsid w:val="418FF1C4"/>
    <w:rsid w:val="42106B40"/>
    <w:rsid w:val="42974525"/>
    <w:rsid w:val="42D9CAFC"/>
    <w:rsid w:val="42F48C71"/>
    <w:rsid w:val="434187F5"/>
    <w:rsid w:val="43A85CB2"/>
    <w:rsid w:val="44023799"/>
    <w:rsid w:val="44340974"/>
    <w:rsid w:val="445592A6"/>
    <w:rsid w:val="44EA4995"/>
    <w:rsid w:val="4636D4F8"/>
    <w:rsid w:val="46B0D489"/>
    <w:rsid w:val="46DA3A5F"/>
    <w:rsid w:val="47531DE9"/>
    <w:rsid w:val="4760A2C9"/>
    <w:rsid w:val="47DE6AB0"/>
    <w:rsid w:val="483883E7"/>
    <w:rsid w:val="4870431F"/>
    <w:rsid w:val="48AA41B5"/>
    <w:rsid w:val="48AD3EA7"/>
    <w:rsid w:val="491A95DD"/>
    <w:rsid w:val="4A912BFB"/>
    <w:rsid w:val="4AA0E6B6"/>
    <w:rsid w:val="4ADAAD26"/>
    <w:rsid w:val="4AE8B8B2"/>
    <w:rsid w:val="4B2D5015"/>
    <w:rsid w:val="4B89C1C9"/>
    <w:rsid w:val="4BEB6300"/>
    <w:rsid w:val="4BF61BA6"/>
    <w:rsid w:val="4C02A6EB"/>
    <w:rsid w:val="4C573BEB"/>
    <w:rsid w:val="4C89AF87"/>
    <w:rsid w:val="4D87018D"/>
    <w:rsid w:val="4DF3A523"/>
    <w:rsid w:val="4E20AF09"/>
    <w:rsid w:val="4ECDA3EC"/>
    <w:rsid w:val="4F39B28A"/>
    <w:rsid w:val="4F8D4529"/>
    <w:rsid w:val="4FCEE6A2"/>
    <w:rsid w:val="4FCF36BF"/>
    <w:rsid w:val="4FF42015"/>
    <w:rsid w:val="503DE67F"/>
    <w:rsid w:val="50DD852F"/>
    <w:rsid w:val="518717AE"/>
    <w:rsid w:val="51AEAED0"/>
    <w:rsid w:val="5204D79B"/>
    <w:rsid w:val="526CD5F2"/>
    <w:rsid w:val="52D74E48"/>
    <w:rsid w:val="5340212F"/>
    <w:rsid w:val="535D4FE1"/>
    <w:rsid w:val="53D7D1AE"/>
    <w:rsid w:val="5405F5DB"/>
    <w:rsid w:val="5414B72E"/>
    <w:rsid w:val="54412C6C"/>
    <w:rsid w:val="5490A9C9"/>
    <w:rsid w:val="54AA97D8"/>
    <w:rsid w:val="54C91FF3"/>
    <w:rsid w:val="54D12DAA"/>
    <w:rsid w:val="54D3C9A2"/>
    <w:rsid w:val="5552E51C"/>
    <w:rsid w:val="555CBDAF"/>
    <w:rsid w:val="5608E23C"/>
    <w:rsid w:val="562CED52"/>
    <w:rsid w:val="5650F5AD"/>
    <w:rsid w:val="5656989F"/>
    <w:rsid w:val="567B194D"/>
    <w:rsid w:val="56942D32"/>
    <w:rsid w:val="571CDEFB"/>
    <w:rsid w:val="576DE114"/>
    <w:rsid w:val="57EAB609"/>
    <w:rsid w:val="5863426C"/>
    <w:rsid w:val="5891EE50"/>
    <w:rsid w:val="589D9D71"/>
    <w:rsid w:val="592FFBD5"/>
    <w:rsid w:val="593E68A7"/>
    <w:rsid w:val="59C403C1"/>
    <w:rsid w:val="59CAFAB0"/>
    <w:rsid w:val="5A3D79BB"/>
    <w:rsid w:val="5A7F6AFA"/>
    <w:rsid w:val="5AD625DF"/>
    <w:rsid w:val="5AE581E1"/>
    <w:rsid w:val="5B451F57"/>
    <w:rsid w:val="5BC6CF8D"/>
    <w:rsid w:val="5C4E9E03"/>
    <w:rsid w:val="5DA88010"/>
    <w:rsid w:val="5DD08C9A"/>
    <w:rsid w:val="5E2152F3"/>
    <w:rsid w:val="5E2669AF"/>
    <w:rsid w:val="5EFE6D7C"/>
    <w:rsid w:val="5F23D6C5"/>
    <w:rsid w:val="5F8A1588"/>
    <w:rsid w:val="5FA82C6E"/>
    <w:rsid w:val="5FB3BB57"/>
    <w:rsid w:val="5FF4D534"/>
    <w:rsid w:val="60641905"/>
    <w:rsid w:val="6093DB2C"/>
    <w:rsid w:val="60CBC670"/>
    <w:rsid w:val="613E5DCC"/>
    <w:rsid w:val="6172DACA"/>
    <w:rsid w:val="61751703"/>
    <w:rsid w:val="61C02F37"/>
    <w:rsid w:val="62906C38"/>
    <w:rsid w:val="62CC7559"/>
    <w:rsid w:val="632B048A"/>
    <w:rsid w:val="63CD56AB"/>
    <w:rsid w:val="64E61E7F"/>
    <w:rsid w:val="65628D8C"/>
    <w:rsid w:val="65699C12"/>
    <w:rsid w:val="660B2DFD"/>
    <w:rsid w:val="6628653D"/>
    <w:rsid w:val="664E34AB"/>
    <w:rsid w:val="675931F9"/>
    <w:rsid w:val="67D63B39"/>
    <w:rsid w:val="67E408D1"/>
    <w:rsid w:val="67F0C304"/>
    <w:rsid w:val="6869B771"/>
    <w:rsid w:val="68953A94"/>
    <w:rsid w:val="68CE63CB"/>
    <w:rsid w:val="69535C3A"/>
    <w:rsid w:val="69818F8B"/>
    <w:rsid w:val="6995F993"/>
    <w:rsid w:val="69FF99A4"/>
    <w:rsid w:val="6A8CF9F8"/>
    <w:rsid w:val="6AAC22A8"/>
    <w:rsid w:val="6AD4750F"/>
    <w:rsid w:val="6AF54D99"/>
    <w:rsid w:val="6B26A2E6"/>
    <w:rsid w:val="6B36FFEF"/>
    <w:rsid w:val="6B84067F"/>
    <w:rsid w:val="6BAA18BB"/>
    <w:rsid w:val="6BE91A91"/>
    <w:rsid w:val="6C0BE476"/>
    <w:rsid w:val="6C304033"/>
    <w:rsid w:val="6C5509AE"/>
    <w:rsid w:val="6D4756DD"/>
    <w:rsid w:val="6DB4EACF"/>
    <w:rsid w:val="6E3D9509"/>
    <w:rsid w:val="6E4672C5"/>
    <w:rsid w:val="6E91A15B"/>
    <w:rsid w:val="6EB0B090"/>
    <w:rsid w:val="6F0A2D8E"/>
    <w:rsid w:val="6F7838D9"/>
    <w:rsid w:val="6FE32B7D"/>
    <w:rsid w:val="6FE5ED04"/>
    <w:rsid w:val="6FEF2AA3"/>
    <w:rsid w:val="70DF4FFA"/>
    <w:rsid w:val="71A6B2A0"/>
    <w:rsid w:val="720709C6"/>
    <w:rsid w:val="7225CF8A"/>
    <w:rsid w:val="72D0F753"/>
    <w:rsid w:val="73119D62"/>
    <w:rsid w:val="73E9AAC4"/>
    <w:rsid w:val="75534C6B"/>
    <w:rsid w:val="756C395D"/>
    <w:rsid w:val="760DE3A0"/>
    <w:rsid w:val="7614FD8E"/>
    <w:rsid w:val="765631F3"/>
    <w:rsid w:val="7668E156"/>
    <w:rsid w:val="76E8D8FC"/>
    <w:rsid w:val="770D8245"/>
    <w:rsid w:val="771A66EC"/>
    <w:rsid w:val="77385507"/>
    <w:rsid w:val="776E69F4"/>
    <w:rsid w:val="77D08471"/>
    <w:rsid w:val="78C4F17A"/>
    <w:rsid w:val="78C54CCC"/>
    <w:rsid w:val="7943478D"/>
    <w:rsid w:val="79F7ECDE"/>
    <w:rsid w:val="79FF602A"/>
    <w:rsid w:val="7A31ADD8"/>
    <w:rsid w:val="7A407749"/>
    <w:rsid w:val="7A79146A"/>
    <w:rsid w:val="7AA4C045"/>
    <w:rsid w:val="7B092626"/>
    <w:rsid w:val="7B0931EB"/>
    <w:rsid w:val="7B67CAA5"/>
    <w:rsid w:val="7B6F2639"/>
    <w:rsid w:val="7B876955"/>
    <w:rsid w:val="7B8FD23D"/>
    <w:rsid w:val="7BAA2991"/>
    <w:rsid w:val="7C0EEC58"/>
    <w:rsid w:val="7C1470CD"/>
    <w:rsid w:val="7C422317"/>
    <w:rsid w:val="7C5A5027"/>
    <w:rsid w:val="7C8DD743"/>
    <w:rsid w:val="7CB0F09E"/>
    <w:rsid w:val="7CC34E48"/>
    <w:rsid w:val="7CC84171"/>
    <w:rsid w:val="7CFBEDAD"/>
    <w:rsid w:val="7D0E0CF6"/>
    <w:rsid w:val="7D2C5B3B"/>
    <w:rsid w:val="7DE973C1"/>
    <w:rsid w:val="7E118823"/>
    <w:rsid w:val="7E264C24"/>
    <w:rsid w:val="7E74FA8C"/>
    <w:rsid w:val="7F85D9BB"/>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56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ce.vt.edu/content/dam/alce_vt_edu/teacher-resources/lab-safety-resources/genlabsafetyver2.pdf" TargetMode="External"/><Relationship Id="rId18" Type="http://schemas.openxmlformats.org/officeDocument/2006/relationships/hyperlink" Target="https://www.deere.com/en/parts-and-service/manuals-and-training/videos/" TargetMode="External"/><Relationship Id="rId26"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39" Type="http://schemas.openxmlformats.org/officeDocument/2006/relationships/hyperlink" Target="https://www.ffa.org/ffa-video-center/sae-video-library/" TargetMode="External"/><Relationship Id="rId21" Type="http://schemas.openxmlformats.org/officeDocument/2006/relationships/hyperlink" Target="https://www.deere.com/en/parts-and-service/manuals-and-training/videos/" TargetMode="External"/><Relationship Id="rId34" Type="http://schemas.openxmlformats.org/officeDocument/2006/relationships/hyperlink" Target="https://drive.google.com/drive/folders/0Bw_wVWIIHeMGeVIteXgtOUVvOU0?resourcekey=0-v32NsBYMBCHk_2lYcAAZNQ&amp;usp=drive_link" TargetMode="External"/><Relationship Id="rId42" Type="http://schemas.openxmlformats.org/officeDocument/2006/relationships/hyperlink" Target="https://ffa.app.box.com/v/studenthandbook" TargetMode="External"/><Relationship Id="rId47"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29"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11"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24" Type="http://schemas.openxmlformats.org/officeDocument/2006/relationships/hyperlink" Target="https://drive.google.com/drive/folders/0Bw_wVWIIHeMGNGJvcUZrb3NRMkk?resourcekey=0-fZpbU7coFAgj7jGr29x3-A&amp;usp=drive_link" TargetMode="External"/><Relationship Id="rId32"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37" Type="http://schemas.openxmlformats.org/officeDocument/2006/relationships/hyperlink" Target="https://drive.google.com/drive/folders/0Bw_wVWIIHeMGTlJVZ2dLLWtGdFE?resourcekey=0-mLwPQVswtkh8Y4BuHi2n6w&amp;usp=drive_link" TargetMode="External"/><Relationship Id="rId40" Type="http://schemas.openxmlformats.org/officeDocument/2006/relationships/hyperlink" Target="https://ffa.app.box.com/v/studenthandbook/folder/50715273926"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rive.google.com/drive/folders/0Bw_wVWIIHeMGVjl2djVHVjJyaGM?resourcekey=0-zlzHSA4Q1aD08BOOyrZVxA&amp;usp=drive_link" TargetMode="External"/><Relationship Id="rId23" Type="http://schemas.openxmlformats.org/officeDocument/2006/relationships/hyperlink" Target="https://www.briggsandstratton.com/na/en_us/support/maintenance-how-to.html" TargetMode="External"/><Relationship Id="rId28" Type="http://schemas.openxmlformats.org/officeDocument/2006/relationships/hyperlink" Target="https://woodgears.ca/physics/venturi.html" TargetMode="External"/><Relationship Id="rId36" Type="http://schemas.openxmlformats.org/officeDocument/2006/relationships/hyperlink" Target="https://www.instructables.com/Welding-With-Chocolat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rive.google.com/drive/folders/0Bw_wVWIIHeMGNGhlMHBVYlA0NUU?resourcekey=0-n427zOljrEOmj0Pgs68zVg&amp;usp=drive_link" TargetMode="External"/><Relationship Id="rId31" Type="http://schemas.openxmlformats.org/officeDocument/2006/relationships/hyperlink" Target="https://www.youtube.com/watch?v=BFw899OaD0s" TargetMode="External"/><Relationship Id="rId44" Type="http://schemas.openxmlformats.org/officeDocument/2006/relationships/hyperlink" Target="https://ffa.app.box.com/s/2s3w6e7ft0ez8oyfc36gfpk20ifpzmen/folder/5074662125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ercommons.org/courseware/lesson/96249/overview" TargetMode="External"/><Relationship Id="rId22"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27" Type="http://schemas.openxmlformats.org/officeDocument/2006/relationships/hyperlink" Target="https://www.briggsandstratton.com/na/en_us/support/maintenance-how-to.html" TargetMode="External"/><Relationship Id="rId30"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35" Type="http://schemas.openxmlformats.org/officeDocument/2006/relationships/hyperlink" Target="https://www.youtube.com/playlist?list=PLEE2F681060147F02" TargetMode="External"/><Relationship Id="rId43" Type="http://schemas.openxmlformats.org/officeDocument/2006/relationships/hyperlink" Target="https://www.ffa.org/new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ressbooks.lib.vt.edu/teachagriculture/back-matter/appendix-12b/" TargetMode="External"/><Relationship Id="rId17" Type="http://schemas.openxmlformats.org/officeDocument/2006/relationships/hyperlink" Target="https://www.briggsandstratton.com/na/en_us/support/maintenance-how-to.html" TargetMode="External"/><Relationship Id="rId25"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33" Type="http://schemas.openxmlformats.org/officeDocument/2006/relationships/hyperlink" Target="https://www.briggsandstratton.com/na/en_us/support/maintenance-how-to.html" TargetMode="External"/><Relationship Id="rId38" Type="http://schemas.openxmlformats.org/officeDocument/2006/relationships/hyperlink" Target="https://www.eetc.org/page/EducationalVideos?sapurl=Lys3eDd2L2xiL2xpLys2NzJnOTNjP2JyYW5kaW5nPXRydWUmZW1iZWQ9dHJ1ZSZyZWNlbnRSb3V0ZT1hcHAud2ViLWFwcC5saWJyYXJ5Lmxpc3QmcmVjZW50Um91dGVTbHVnPSUyQjY3Mmc5M2M=" TargetMode="External"/><Relationship Id="rId46" Type="http://schemas.openxmlformats.org/officeDocument/2006/relationships/footer" Target="footer1.xml"/><Relationship Id="rId20" Type="http://schemas.openxmlformats.org/officeDocument/2006/relationships/hyperlink" Target="https://www.briggsandstratton.com/na/en_us/support/maintenance-how-to.html" TargetMode="External"/><Relationship Id="rId41" Type="http://schemas.openxmlformats.org/officeDocument/2006/relationships/hyperlink" Target="https://drive.google.com/drive/folders/0Bw_wVWIIHeMGUWE0VmFOdDdHakU?resourcekey=0-UBvo8dn3uRS7WJDyToc4HA&amp;usp=drive_lin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2.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3.xml><?xml version="1.0" encoding="utf-8"?>
<ds:datastoreItem xmlns:ds="http://schemas.openxmlformats.org/officeDocument/2006/customXml" ds:itemID="{BE63D77B-2B1D-40ED-B8F5-EBF609710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1</TotalTime>
  <Pages>8</Pages>
  <Words>2227</Words>
  <Characters>12695</Characters>
  <Application>Microsoft Office Word</Application>
  <DocSecurity>0</DocSecurity>
  <Lines>105</Lines>
  <Paragraphs>29</Paragraphs>
  <ScaleCrop>false</ScaleCrop>
  <Manager/>
  <Company/>
  <LinksUpToDate>false</LinksUpToDate>
  <CharactersWithSpaces>14893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121</cp:revision>
  <cp:lastPrinted>2023-10-23T22:03:00Z</cp:lastPrinted>
  <dcterms:created xsi:type="dcterms:W3CDTF">2026-02-02T19:36:00Z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